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FC031" w14:textId="77777777" w:rsidR="009E5FF9" w:rsidRDefault="009E5FF9" w:rsidP="000F4794">
      <w:pPr>
        <w:jc w:val="center"/>
        <w:rPr>
          <w:rFonts w:ascii="Montserrat Light" w:hAnsi="Montserrat Light"/>
          <w:b/>
          <w:bCs/>
          <w:sz w:val="24"/>
          <w:szCs w:val="24"/>
          <w:lang w:val="pt-PT"/>
        </w:rPr>
      </w:pPr>
    </w:p>
    <w:p w14:paraId="31E176FC" w14:textId="2AC95507" w:rsidR="000F4794" w:rsidRPr="00782A7A" w:rsidRDefault="000F4794" w:rsidP="000F4794">
      <w:pPr>
        <w:jc w:val="center"/>
        <w:rPr>
          <w:rFonts w:ascii="Montserrat Light" w:hAnsi="Montserrat Light"/>
          <w:b/>
          <w:bCs/>
          <w:sz w:val="20"/>
          <w:szCs w:val="20"/>
          <w:lang w:val="pt-PT"/>
        </w:rPr>
      </w:pPr>
      <w:r w:rsidRPr="00782A7A">
        <w:rPr>
          <w:rFonts w:ascii="Montserrat Light" w:hAnsi="Montserrat Light"/>
          <w:b/>
          <w:bCs/>
          <w:sz w:val="20"/>
          <w:szCs w:val="20"/>
          <w:lang w:val="pt-PT"/>
        </w:rPr>
        <w:t>NORMAS DE PARTICIPAÇÃO</w:t>
      </w:r>
    </w:p>
    <w:p w14:paraId="7D4838D8" w14:textId="32022EE6" w:rsidR="000F4794" w:rsidRPr="00782A7A" w:rsidRDefault="000F4794" w:rsidP="000F4794">
      <w:pPr>
        <w:jc w:val="center"/>
        <w:rPr>
          <w:rFonts w:ascii="Montserrat Light" w:hAnsi="Montserrat Light"/>
          <w:b/>
          <w:bCs/>
          <w:sz w:val="20"/>
          <w:szCs w:val="20"/>
          <w:lang w:val="pt-PT"/>
        </w:rPr>
      </w:pPr>
      <w:r w:rsidRPr="00782A7A">
        <w:rPr>
          <w:rFonts w:ascii="Montserrat Light" w:hAnsi="Montserrat Light"/>
          <w:b/>
          <w:bCs/>
          <w:sz w:val="20"/>
          <w:szCs w:val="20"/>
          <w:lang w:val="pt-PT"/>
        </w:rPr>
        <w:t>SORTEIO DA MOBILIDADE</w:t>
      </w:r>
      <w:r w:rsidR="003140ED" w:rsidRPr="00782A7A">
        <w:rPr>
          <w:rFonts w:ascii="Montserrat Light" w:hAnsi="Montserrat Light"/>
          <w:b/>
          <w:bCs/>
          <w:sz w:val="20"/>
          <w:szCs w:val="20"/>
          <w:lang w:val="pt-PT"/>
        </w:rPr>
        <w:t xml:space="preserve"> – SEM </w:t>
      </w:r>
      <w:r w:rsidR="00485D12" w:rsidRPr="00782A7A">
        <w:rPr>
          <w:rFonts w:ascii="Montserrat Light" w:hAnsi="Montserrat Light"/>
          <w:b/>
          <w:bCs/>
          <w:sz w:val="20"/>
          <w:szCs w:val="20"/>
          <w:lang w:val="pt-PT"/>
        </w:rPr>
        <w:t>2026</w:t>
      </w:r>
    </w:p>
    <w:p w14:paraId="274C7E03" w14:textId="77777777" w:rsidR="000F4794" w:rsidRPr="00782A7A" w:rsidRDefault="000F4794" w:rsidP="000F4794">
      <w:pPr>
        <w:rPr>
          <w:sz w:val="20"/>
          <w:szCs w:val="20"/>
          <w:lang w:val="pt-PT"/>
        </w:rPr>
      </w:pPr>
    </w:p>
    <w:p w14:paraId="3650AA36" w14:textId="77777777" w:rsidR="00012A8D" w:rsidRPr="00782A7A" w:rsidRDefault="00012A8D" w:rsidP="00012A8D">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De 16 a 22 de setembro de 2026 realiza-se a 25ª edição da Semana Europeia da Mobilidade (SEM). Esta iniciativa já faz parte do calendário de muitas cidades e vilas por toda a Europa, bem como do de outros continentes.</w:t>
      </w:r>
    </w:p>
    <w:p w14:paraId="4F9EA2E5" w14:textId="77777777" w:rsidR="00012A8D" w:rsidRPr="00782A7A" w:rsidRDefault="00012A8D" w:rsidP="00012A8D">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Em Portugal, que participa na iniciativa europeia desde a primeira hora, tem-se vindo a gerar um grande movimento de adesão, não só por parte do público, como através de um número crescente de parceiros que colaboram ativamente com as autarquias envolvidas.</w:t>
      </w:r>
    </w:p>
    <w:p w14:paraId="3C0C1EA2" w14:textId="38000F88" w:rsidR="009667C3" w:rsidRPr="00782A7A" w:rsidRDefault="00012A8D" w:rsidP="00012A8D">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O tema central desta edição é “</w:t>
      </w:r>
      <w:hyperlink r:id="rId8" w:history="1">
        <w:r w:rsidRPr="00782A7A">
          <w:rPr>
            <w:rFonts w:ascii="Montserrat Light" w:hAnsi="Montserrat Light"/>
            <w:sz w:val="20"/>
            <w:szCs w:val="20"/>
            <w:lang w:val="pt-PT"/>
          </w:rPr>
          <w:t>Mobilidade para todos - Justiça entre gerações</w:t>
        </w:r>
      </w:hyperlink>
      <w:r w:rsidRPr="00782A7A">
        <w:rPr>
          <w:rFonts w:ascii="Montserrat Light" w:hAnsi="Montserrat Light"/>
          <w:sz w:val="20"/>
          <w:szCs w:val="20"/>
          <w:lang w:val="pt-PT"/>
        </w:rPr>
        <w:t>” e o slogan da campanha, “Combina e Move-te!”</w:t>
      </w:r>
    </w:p>
    <w:p w14:paraId="017810F2" w14:textId="684BB92F" w:rsidR="00012A8D" w:rsidRPr="00782A7A" w:rsidRDefault="00012A8D" w:rsidP="00012A8D">
      <w:pPr>
        <w:spacing w:before="120" w:after="120" w:line="360" w:lineRule="auto"/>
        <w:jc w:val="both"/>
        <w:rPr>
          <w:rFonts w:ascii="Montserrat Light" w:hAnsi="Montserrat Light"/>
          <w:sz w:val="20"/>
          <w:szCs w:val="20"/>
          <w:lang w:val="pt-PT"/>
        </w:rPr>
      </w:pPr>
      <w:r w:rsidRPr="00782A7A">
        <w:rPr>
          <w:rFonts w:ascii="Montserrat Light" w:hAnsi="Montserrat Light"/>
          <w:b/>
          <w:bCs/>
          <w:sz w:val="20"/>
          <w:szCs w:val="20"/>
          <w:lang w:val="pt-PT"/>
        </w:rPr>
        <w:t>Objetivos principais</w:t>
      </w:r>
      <w:r w:rsidRPr="00782A7A">
        <w:rPr>
          <w:rFonts w:ascii="Montserrat Light" w:hAnsi="Montserrat Light"/>
          <w:sz w:val="20"/>
          <w:szCs w:val="20"/>
          <w:lang w:val="pt-PT"/>
        </w:rPr>
        <w:t>:</w:t>
      </w:r>
    </w:p>
    <w:p w14:paraId="762EB22F" w14:textId="77777777" w:rsidR="00012A8D" w:rsidRPr="00782A7A" w:rsidRDefault="00012A8D" w:rsidP="00012A8D">
      <w:pPr>
        <w:numPr>
          <w:ilvl w:val="0"/>
          <w:numId w:val="10"/>
        </w:num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Encorajar o desenvolvimento de comportamentos compatíveis com o desenvolvimento sustentável e, em particular, com a proteção da qualidade do ar, com a mitigação do aquecimento global e com a redução do ruído;</w:t>
      </w:r>
    </w:p>
    <w:p w14:paraId="78769D99" w14:textId="77777777" w:rsidR="00012A8D" w:rsidRPr="00782A7A" w:rsidRDefault="00012A8D" w:rsidP="00012A8D">
      <w:pPr>
        <w:numPr>
          <w:ilvl w:val="0"/>
          <w:numId w:val="10"/>
        </w:num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Consciencializar os cidadãos para os efeitos que a sua escolha de um modo de transporte, terão na qualidade do ambiente;</w:t>
      </w:r>
    </w:p>
    <w:p w14:paraId="7988EAF1" w14:textId="0F904472" w:rsidR="00012A8D" w:rsidRPr="00782A7A" w:rsidRDefault="00012A8D" w:rsidP="00012A8D">
      <w:pPr>
        <w:numPr>
          <w:ilvl w:val="0"/>
          <w:numId w:val="10"/>
        </w:num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Proporcionar aos cidadãos oportunidades para se deslocarem a pé, utilizarem a bicicleta, trotinete e os transportes públicos, em vez do automóvel privado e ainda, promover a intermodalidade;</w:t>
      </w:r>
    </w:p>
    <w:p w14:paraId="14AA2334" w14:textId="77777777" w:rsidR="00012A8D" w:rsidRPr="00782A7A" w:rsidRDefault="00012A8D" w:rsidP="00012A8D">
      <w:pPr>
        <w:numPr>
          <w:ilvl w:val="0"/>
          <w:numId w:val="10"/>
        </w:num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Proporcionar aos cidadãos uma oportunidade para redescobrirem a sua cidade ou vila, os seus habitantes e o seu património, num ambiente mais saudável e agradável.</w:t>
      </w:r>
    </w:p>
    <w:p w14:paraId="394620FA" w14:textId="5415421D" w:rsidR="000F4794" w:rsidRPr="00782A7A" w:rsidRDefault="00012A8D" w:rsidP="00012A8D">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Neste contexto, o Município da Maia no âmbito das suas atribuições</w:t>
      </w:r>
      <w:r w:rsidR="009667C3" w:rsidRPr="00782A7A">
        <w:rPr>
          <w:rFonts w:ascii="Montserrat Light" w:hAnsi="Montserrat Light"/>
          <w:sz w:val="20"/>
          <w:szCs w:val="20"/>
          <w:lang w:val="pt-PT"/>
        </w:rPr>
        <w:t xml:space="preserve">, conferidas pelo artigo 28.º da Lei n.º 50/2018, de 16 de agosto, que aprovou a Lei-Quadro da Transferência de </w:t>
      </w:r>
      <w:r w:rsidR="009667C3" w:rsidRPr="00782A7A">
        <w:rPr>
          <w:rFonts w:ascii="Montserrat Light" w:hAnsi="Montserrat Light"/>
          <w:sz w:val="20"/>
          <w:szCs w:val="20"/>
          <w:lang w:val="pt-PT"/>
        </w:rPr>
        <w:lastRenderedPageBreak/>
        <w:t>Competências para as Autarquias Locais e Entidades Intermunicipais, conjugada com o disposto nos artigos n.ºs 1.º, 2.º e 4.º do Decreto-Lei n.º 98/2018, de 27 de novembro, que aprovou a concretização do quadro de transferências para os órgãos municipais no domínio da autorização de exploração das modalidades afins de jogos de fortuna ou azar e outras formas de jogo, que, por sua vez, alterou a redação dos artigos n.ºs 159.º e 160.º do Decreto-Lei n.º 422/89, de 2 de dezembro, na sua redação atual e ainda no âmbito das atribuições conferidas pelo Regulamento Municipal de Exploração de Mobilidades Afins dos Jogos de Fortuna e Azar, aprovado através do Regulamento n.º 1318/2023, de 15 de dezembro</w:t>
      </w:r>
      <w:r w:rsidRPr="00782A7A">
        <w:rPr>
          <w:rFonts w:ascii="Montserrat Light" w:hAnsi="Montserrat Light"/>
          <w:sz w:val="20"/>
          <w:szCs w:val="20"/>
          <w:lang w:val="pt-PT"/>
        </w:rPr>
        <w:t xml:space="preserve">, nomeadamente, </w:t>
      </w:r>
      <w:r w:rsidR="009667C3" w:rsidRPr="00782A7A">
        <w:rPr>
          <w:rFonts w:ascii="Montserrat Light" w:hAnsi="Montserrat Light"/>
          <w:sz w:val="20"/>
          <w:szCs w:val="20"/>
          <w:lang w:val="pt-PT"/>
        </w:rPr>
        <w:t>no que concerne à</w:t>
      </w:r>
      <w:r w:rsidRPr="00782A7A">
        <w:rPr>
          <w:rFonts w:ascii="Montserrat Light" w:hAnsi="Montserrat Light"/>
          <w:sz w:val="20"/>
          <w:szCs w:val="20"/>
          <w:lang w:val="pt-PT"/>
        </w:rPr>
        <w:t xml:space="preserve"> promoção e a salvaguarda dos interesses próprios da respetivas populações</w:t>
      </w:r>
      <w:r w:rsidR="00B93F4E" w:rsidRPr="00782A7A">
        <w:rPr>
          <w:rFonts w:ascii="Montserrat Light" w:hAnsi="Montserrat Light"/>
          <w:sz w:val="20"/>
          <w:szCs w:val="20"/>
          <w:lang w:val="pt-PT"/>
        </w:rPr>
        <w:t>, no</w:t>
      </w:r>
      <w:r w:rsidRPr="00782A7A">
        <w:rPr>
          <w:rFonts w:ascii="Montserrat Light" w:hAnsi="Montserrat Light"/>
          <w:sz w:val="20"/>
          <w:szCs w:val="20"/>
          <w:lang w:val="pt-PT"/>
        </w:rPr>
        <w:t xml:space="preserve"> exercício das suas competências </w:t>
      </w:r>
      <w:r w:rsidR="00B93F4E" w:rsidRPr="00782A7A">
        <w:rPr>
          <w:rFonts w:ascii="Montserrat Light" w:hAnsi="Montserrat Light"/>
          <w:sz w:val="20"/>
          <w:szCs w:val="20"/>
          <w:lang w:val="pt-PT"/>
        </w:rPr>
        <w:t>concedidas</w:t>
      </w:r>
      <w:r w:rsidRPr="00782A7A">
        <w:rPr>
          <w:rFonts w:ascii="Montserrat Light" w:hAnsi="Montserrat Light"/>
          <w:sz w:val="20"/>
          <w:szCs w:val="20"/>
          <w:lang w:val="pt-PT"/>
        </w:rPr>
        <w:t xml:space="preserve"> pelo disposto na</w:t>
      </w:r>
      <w:r w:rsidR="00485D12" w:rsidRPr="00782A7A">
        <w:rPr>
          <w:rFonts w:ascii="Montserrat Light" w:hAnsi="Montserrat Light"/>
          <w:sz w:val="20"/>
          <w:szCs w:val="20"/>
          <w:lang w:val="pt-PT"/>
        </w:rPr>
        <w:t>s</w:t>
      </w:r>
      <w:r w:rsidRPr="00782A7A">
        <w:rPr>
          <w:rFonts w:ascii="Montserrat Light" w:hAnsi="Montserrat Light"/>
          <w:sz w:val="20"/>
          <w:szCs w:val="20"/>
          <w:lang w:val="pt-PT"/>
        </w:rPr>
        <w:t xml:space="preserve"> alínea</w:t>
      </w:r>
      <w:r w:rsidR="00485D12" w:rsidRPr="00782A7A">
        <w:rPr>
          <w:rFonts w:ascii="Montserrat Light" w:hAnsi="Montserrat Light"/>
          <w:sz w:val="20"/>
          <w:szCs w:val="20"/>
          <w:lang w:val="pt-PT"/>
        </w:rPr>
        <w:t>s b), c) e</w:t>
      </w:r>
      <w:r w:rsidRPr="00782A7A">
        <w:rPr>
          <w:rFonts w:ascii="Montserrat Light" w:hAnsi="Montserrat Light"/>
          <w:sz w:val="20"/>
          <w:szCs w:val="20"/>
          <w:lang w:val="pt-PT"/>
        </w:rPr>
        <w:t xml:space="preserve"> m) do artigo 23.º, conjugada com o disposto da alínea </w:t>
      </w:r>
      <w:proofErr w:type="spellStart"/>
      <w:r w:rsidRPr="00782A7A">
        <w:rPr>
          <w:rFonts w:ascii="Montserrat Light" w:hAnsi="Montserrat Light"/>
          <w:sz w:val="20"/>
          <w:szCs w:val="20"/>
          <w:lang w:val="pt-PT"/>
        </w:rPr>
        <w:t>ff</w:t>
      </w:r>
      <w:proofErr w:type="spellEnd"/>
      <w:r w:rsidRPr="00782A7A">
        <w:rPr>
          <w:rFonts w:ascii="Montserrat Light" w:hAnsi="Montserrat Light"/>
          <w:sz w:val="20"/>
          <w:szCs w:val="20"/>
          <w:lang w:val="pt-PT"/>
        </w:rPr>
        <w:t>), do nº 1  do artigo 33.º ambos d</w:t>
      </w:r>
      <w:r w:rsidR="00B93F4E" w:rsidRPr="00782A7A">
        <w:rPr>
          <w:rFonts w:ascii="Montserrat Light" w:hAnsi="Montserrat Light"/>
          <w:sz w:val="20"/>
          <w:szCs w:val="20"/>
          <w:lang w:val="pt-PT"/>
        </w:rPr>
        <w:t>o Regime Jurídico das Autarquias Locais, aprovado pela</w:t>
      </w:r>
      <w:r w:rsidRPr="00782A7A">
        <w:rPr>
          <w:rFonts w:ascii="Montserrat Light" w:hAnsi="Montserrat Light"/>
          <w:sz w:val="20"/>
          <w:szCs w:val="20"/>
          <w:lang w:val="pt-PT"/>
        </w:rPr>
        <w:t xml:space="preserve"> Lei n.º 75/2013, de 12 de setembro, na redação atual, aprova um conjunto de normas pelas quais se rege a participação e o funcionamento </w:t>
      </w:r>
      <w:r w:rsidR="00485D12" w:rsidRPr="00782A7A">
        <w:rPr>
          <w:rFonts w:ascii="Montserrat Light" w:hAnsi="Montserrat Light"/>
          <w:sz w:val="20"/>
          <w:szCs w:val="20"/>
          <w:lang w:val="pt-PT"/>
        </w:rPr>
        <w:t>do denominado “Sorteio da Mobilidade</w:t>
      </w:r>
      <w:r w:rsidR="003140ED" w:rsidRPr="00782A7A">
        <w:rPr>
          <w:rFonts w:ascii="Montserrat Light" w:hAnsi="Montserrat Light"/>
          <w:sz w:val="20"/>
          <w:szCs w:val="20"/>
          <w:lang w:val="pt-PT"/>
        </w:rPr>
        <w:t xml:space="preserve"> – SEM </w:t>
      </w:r>
      <w:r w:rsidR="00485D12" w:rsidRPr="00782A7A">
        <w:rPr>
          <w:rFonts w:ascii="Montserrat Light" w:hAnsi="Montserrat Light"/>
          <w:sz w:val="20"/>
          <w:szCs w:val="20"/>
          <w:lang w:val="pt-PT"/>
        </w:rPr>
        <w:t>2026”</w:t>
      </w:r>
      <w:r w:rsidR="00B93F4E" w:rsidRPr="00782A7A">
        <w:rPr>
          <w:rFonts w:ascii="Montserrat Light" w:hAnsi="Montserrat Light"/>
          <w:sz w:val="20"/>
          <w:szCs w:val="20"/>
          <w:lang w:val="pt-PT"/>
        </w:rPr>
        <w:t>.</w:t>
      </w:r>
    </w:p>
    <w:p w14:paraId="2A0658E9" w14:textId="77777777" w:rsidR="000F4794" w:rsidRPr="00782A7A" w:rsidRDefault="000F4794" w:rsidP="000F4794">
      <w:pPr>
        <w:rPr>
          <w:sz w:val="20"/>
          <w:szCs w:val="20"/>
          <w:lang w:val="pt-PT"/>
        </w:rPr>
      </w:pPr>
    </w:p>
    <w:p w14:paraId="106B8AAE" w14:textId="5F5DBC1C" w:rsidR="00DB7AB4" w:rsidRPr="00782A7A" w:rsidRDefault="00060C9D" w:rsidP="000F4794">
      <w:pPr>
        <w:spacing w:before="120" w:after="120" w:line="360" w:lineRule="auto"/>
        <w:rPr>
          <w:rFonts w:ascii="Montserrat Light" w:hAnsi="Montserrat Light"/>
          <w:b/>
          <w:bCs/>
          <w:sz w:val="20"/>
          <w:szCs w:val="20"/>
          <w:lang w:val="pt-PT"/>
        </w:rPr>
      </w:pPr>
      <w:r w:rsidRPr="00782A7A">
        <w:rPr>
          <w:rFonts w:ascii="Montserrat Light" w:hAnsi="Montserrat Light"/>
          <w:b/>
          <w:bCs/>
          <w:sz w:val="20"/>
          <w:szCs w:val="20"/>
          <w:lang w:val="pt-PT"/>
        </w:rPr>
        <w:t>Artigo 1.º — Objeto</w:t>
      </w:r>
    </w:p>
    <w:p w14:paraId="08B3F7FA" w14:textId="44952340" w:rsidR="00DB7AB4" w:rsidRPr="00782A7A" w:rsidRDefault="00485D12"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As</w:t>
      </w:r>
      <w:r w:rsidR="00060C9D" w:rsidRPr="00782A7A">
        <w:rPr>
          <w:rFonts w:ascii="Montserrat Light" w:hAnsi="Montserrat Light"/>
          <w:sz w:val="20"/>
          <w:szCs w:val="20"/>
          <w:lang w:val="pt-PT"/>
        </w:rPr>
        <w:t xml:space="preserve"> presente</w:t>
      </w:r>
      <w:r w:rsidRPr="00782A7A">
        <w:rPr>
          <w:rFonts w:ascii="Montserrat Light" w:hAnsi="Montserrat Light"/>
          <w:sz w:val="20"/>
          <w:szCs w:val="20"/>
          <w:lang w:val="pt-PT"/>
        </w:rPr>
        <w:t>s normas</w:t>
      </w:r>
      <w:r w:rsidR="00060C9D" w:rsidRPr="00782A7A">
        <w:rPr>
          <w:rFonts w:ascii="Montserrat Light" w:hAnsi="Montserrat Light"/>
          <w:sz w:val="20"/>
          <w:szCs w:val="20"/>
          <w:lang w:val="pt-PT"/>
        </w:rPr>
        <w:t xml:space="preserve"> estabelece</w:t>
      </w:r>
      <w:r w:rsidRPr="00782A7A">
        <w:rPr>
          <w:rFonts w:ascii="Montserrat Light" w:hAnsi="Montserrat Light"/>
          <w:sz w:val="20"/>
          <w:szCs w:val="20"/>
          <w:lang w:val="pt-PT"/>
        </w:rPr>
        <w:t>m</w:t>
      </w:r>
      <w:r w:rsidR="00060C9D" w:rsidRPr="00782A7A">
        <w:rPr>
          <w:rFonts w:ascii="Montserrat Light" w:hAnsi="Montserrat Light"/>
          <w:sz w:val="20"/>
          <w:szCs w:val="20"/>
          <w:lang w:val="pt-PT"/>
        </w:rPr>
        <w:t xml:space="preserve"> as condições de participação no Sorteio da Mobilidade, promovido no âmbito da Semana Europeia da Mobilidade </w:t>
      </w:r>
      <w:r w:rsidR="003140ED" w:rsidRPr="00782A7A">
        <w:rPr>
          <w:rFonts w:ascii="Montserrat Light" w:hAnsi="Montserrat Light"/>
          <w:sz w:val="20"/>
          <w:szCs w:val="20"/>
          <w:lang w:val="pt-PT"/>
        </w:rPr>
        <w:t xml:space="preserve">(SEM) </w:t>
      </w:r>
      <w:r w:rsidR="00060C9D" w:rsidRPr="00782A7A">
        <w:rPr>
          <w:rFonts w:ascii="Montserrat Light" w:hAnsi="Montserrat Light"/>
          <w:sz w:val="20"/>
          <w:szCs w:val="20"/>
          <w:lang w:val="pt-PT"/>
        </w:rPr>
        <w:t>2026, com o objetivo de incentivar a participação dos cidadãos nas iniciativas promovidas pelo Município e sensibilizar para formas de mobilidade mais sustentáveis.</w:t>
      </w:r>
    </w:p>
    <w:p w14:paraId="7B3CDF39" w14:textId="77777777"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Artigo 2.º — Entidade promotora e operacionalização</w:t>
      </w:r>
    </w:p>
    <w:p w14:paraId="694C90C1" w14:textId="0ADB9F60"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A entidade promotora do sorteio é </w:t>
      </w:r>
      <w:r w:rsidR="00485D12" w:rsidRPr="00782A7A">
        <w:rPr>
          <w:rFonts w:ascii="Montserrat Light" w:hAnsi="Montserrat Light"/>
          <w:sz w:val="20"/>
          <w:szCs w:val="20"/>
          <w:lang w:val="pt-PT"/>
        </w:rPr>
        <w:t>o Município da Maia</w:t>
      </w:r>
      <w:r w:rsidRPr="00782A7A">
        <w:rPr>
          <w:rFonts w:ascii="Montserrat Light" w:hAnsi="Montserrat Light"/>
          <w:sz w:val="20"/>
          <w:szCs w:val="20"/>
          <w:lang w:val="pt-PT"/>
        </w:rPr>
        <w:t>, a quem compete a aprovação d</w:t>
      </w:r>
      <w:r w:rsidR="00485D12" w:rsidRPr="00782A7A">
        <w:rPr>
          <w:rFonts w:ascii="Montserrat Light" w:hAnsi="Montserrat Light"/>
          <w:sz w:val="20"/>
          <w:szCs w:val="20"/>
          <w:lang w:val="pt-PT"/>
        </w:rPr>
        <w:t>as</w:t>
      </w:r>
      <w:r w:rsidRPr="00782A7A">
        <w:rPr>
          <w:rFonts w:ascii="Montserrat Light" w:hAnsi="Montserrat Light"/>
          <w:sz w:val="20"/>
          <w:szCs w:val="20"/>
          <w:lang w:val="pt-PT"/>
        </w:rPr>
        <w:t xml:space="preserve"> presente</w:t>
      </w:r>
      <w:r w:rsidR="00485D12" w:rsidRPr="00782A7A">
        <w:rPr>
          <w:rFonts w:ascii="Montserrat Light" w:hAnsi="Montserrat Light"/>
          <w:sz w:val="20"/>
          <w:szCs w:val="20"/>
          <w:lang w:val="pt-PT"/>
        </w:rPr>
        <w:t>s</w:t>
      </w:r>
      <w:r w:rsidRPr="00782A7A">
        <w:rPr>
          <w:rFonts w:ascii="Montserrat Light" w:hAnsi="Montserrat Light"/>
          <w:sz w:val="20"/>
          <w:szCs w:val="20"/>
          <w:lang w:val="pt-PT"/>
        </w:rPr>
        <w:t xml:space="preserve"> </w:t>
      </w:r>
      <w:r w:rsidR="00485D12" w:rsidRPr="00782A7A">
        <w:rPr>
          <w:rFonts w:ascii="Montserrat Light" w:hAnsi="Montserrat Light"/>
          <w:sz w:val="20"/>
          <w:szCs w:val="20"/>
          <w:lang w:val="pt-PT"/>
        </w:rPr>
        <w:t>normas</w:t>
      </w:r>
      <w:r w:rsidRPr="00782A7A">
        <w:rPr>
          <w:rFonts w:ascii="Montserrat Light" w:hAnsi="Montserrat Light"/>
          <w:sz w:val="20"/>
          <w:szCs w:val="20"/>
          <w:lang w:val="pt-PT"/>
        </w:rPr>
        <w:t xml:space="preserve"> e o cumprimento das obrigações legais aplicáveis.</w:t>
      </w:r>
    </w:p>
    <w:p w14:paraId="395A307A" w14:textId="3738BD41" w:rsidR="00DB7AB4" w:rsidRPr="00782A7A" w:rsidRDefault="00060C9D" w:rsidP="000F4794">
      <w:pPr>
        <w:spacing w:before="120" w:after="120" w:line="360" w:lineRule="auto"/>
        <w:jc w:val="both"/>
        <w:rPr>
          <w:rFonts w:ascii="Montserrat Light" w:hAnsi="Montserrat Light"/>
          <w:strike/>
          <w:sz w:val="20"/>
          <w:szCs w:val="20"/>
          <w:lang w:val="pt-PT"/>
        </w:rPr>
      </w:pPr>
      <w:r w:rsidRPr="00782A7A">
        <w:rPr>
          <w:rFonts w:ascii="Montserrat Light" w:hAnsi="Montserrat Light"/>
          <w:sz w:val="20"/>
          <w:szCs w:val="20"/>
          <w:lang w:val="pt-PT"/>
        </w:rPr>
        <w:t xml:space="preserve">2. A operacionalização material do sorteio poderá ser assegurada </w:t>
      </w:r>
      <w:r w:rsidR="00691AED" w:rsidRPr="00782A7A">
        <w:rPr>
          <w:rFonts w:ascii="Montserrat Light" w:hAnsi="Montserrat Light"/>
          <w:sz w:val="20"/>
          <w:szCs w:val="20"/>
          <w:lang w:val="pt-PT"/>
        </w:rPr>
        <w:t>por entidade contratada pelo Município da Maia, esta poderá atuar na qualidade de subcontratante</w:t>
      </w:r>
      <w:r w:rsidRPr="00782A7A">
        <w:rPr>
          <w:rFonts w:ascii="Montserrat Light" w:hAnsi="Montserrat Light"/>
          <w:sz w:val="20"/>
          <w:szCs w:val="20"/>
          <w:lang w:val="pt-PT"/>
        </w:rPr>
        <w:t xml:space="preserve">, enquanto entidade contratada pelo Município, designadamente no apoio à recolha das </w:t>
      </w:r>
      <w:r w:rsidRPr="00782A7A">
        <w:rPr>
          <w:rFonts w:ascii="Montserrat Light" w:hAnsi="Montserrat Light"/>
          <w:sz w:val="20"/>
          <w:szCs w:val="20"/>
          <w:lang w:val="pt-PT"/>
        </w:rPr>
        <w:lastRenderedPageBreak/>
        <w:t>participações e à realização material do sorteio, permanecendo na Câmara Municipal da Maia a responsabilidade pela promoção da iniciativa</w:t>
      </w:r>
      <w:r w:rsidR="0004448D" w:rsidRPr="00782A7A">
        <w:rPr>
          <w:rFonts w:ascii="Montserrat Light" w:hAnsi="Montserrat Light"/>
          <w:sz w:val="20"/>
          <w:szCs w:val="20"/>
          <w:lang w:val="pt-PT"/>
        </w:rPr>
        <w:t>.</w:t>
      </w:r>
    </w:p>
    <w:p w14:paraId="54029588" w14:textId="77777777"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Artigo 3.º — Participantes</w:t>
      </w:r>
    </w:p>
    <w:p w14:paraId="022F5AC0" w14:textId="432F1297"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Podem participar </w:t>
      </w:r>
      <w:r w:rsidR="0004448D" w:rsidRPr="00782A7A">
        <w:rPr>
          <w:rFonts w:ascii="Montserrat Light" w:hAnsi="Montserrat Light"/>
          <w:sz w:val="20"/>
          <w:szCs w:val="20"/>
          <w:lang w:val="pt-PT"/>
        </w:rPr>
        <w:t xml:space="preserve">todas as </w:t>
      </w:r>
      <w:r w:rsidRPr="00782A7A">
        <w:rPr>
          <w:rFonts w:ascii="Montserrat Light" w:hAnsi="Montserrat Light"/>
          <w:sz w:val="20"/>
          <w:szCs w:val="20"/>
          <w:lang w:val="pt-PT"/>
        </w:rPr>
        <w:t xml:space="preserve">pessoas singulares que cumpram as </w:t>
      </w:r>
      <w:r w:rsidR="0004448D" w:rsidRPr="00782A7A">
        <w:rPr>
          <w:rFonts w:ascii="Montserrat Light" w:hAnsi="Montserrat Light"/>
          <w:sz w:val="20"/>
          <w:szCs w:val="20"/>
          <w:lang w:val="pt-PT"/>
        </w:rPr>
        <w:t>regras</w:t>
      </w:r>
      <w:r w:rsidRPr="00782A7A">
        <w:rPr>
          <w:rFonts w:ascii="Montserrat Light" w:hAnsi="Montserrat Light"/>
          <w:sz w:val="20"/>
          <w:szCs w:val="20"/>
          <w:lang w:val="pt-PT"/>
        </w:rPr>
        <w:t xml:space="preserve"> definidas no</w:t>
      </w:r>
      <w:r w:rsidR="00485D12" w:rsidRPr="00782A7A">
        <w:rPr>
          <w:rFonts w:ascii="Montserrat Light" w:hAnsi="Montserrat Light"/>
          <w:sz w:val="20"/>
          <w:szCs w:val="20"/>
          <w:lang w:val="pt-PT"/>
        </w:rPr>
        <w:t>s</w:t>
      </w:r>
      <w:r w:rsidRPr="00782A7A">
        <w:rPr>
          <w:rFonts w:ascii="Montserrat Light" w:hAnsi="Montserrat Light"/>
          <w:sz w:val="20"/>
          <w:szCs w:val="20"/>
          <w:lang w:val="pt-PT"/>
        </w:rPr>
        <w:t xml:space="preserve"> presente</w:t>
      </w:r>
      <w:r w:rsidR="00485D12" w:rsidRPr="00782A7A">
        <w:rPr>
          <w:rFonts w:ascii="Montserrat Light" w:hAnsi="Montserrat Light"/>
          <w:sz w:val="20"/>
          <w:szCs w:val="20"/>
          <w:lang w:val="pt-PT"/>
        </w:rPr>
        <w:t>s Normas</w:t>
      </w:r>
      <w:r w:rsidR="0004448D" w:rsidRPr="00782A7A">
        <w:rPr>
          <w:rFonts w:ascii="Montserrat Light" w:hAnsi="Montserrat Light"/>
          <w:sz w:val="20"/>
          <w:szCs w:val="20"/>
          <w:lang w:val="pt-PT"/>
        </w:rPr>
        <w:t>, com exceção das previstas no n.º 3 do presente artigo.</w:t>
      </w:r>
    </w:p>
    <w:p w14:paraId="6DB93125" w14:textId="77777777"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2. Cada participante poderá apresentar uma única participação durante o período do sorteio.</w:t>
      </w:r>
    </w:p>
    <w:p w14:paraId="749F3786" w14:textId="43F6393F"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3. Não poderão participar trabalhadores diretamente envolvidos na organização e operacionalização do sorteio</w:t>
      </w:r>
      <w:r w:rsidR="00787172" w:rsidRPr="00782A7A">
        <w:rPr>
          <w:rFonts w:ascii="Montserrat Light" w:hAnsi="Montserrat Light"/>
          <w:sz w:val="20"/>
          <w:szCs w:val="20"/>
          <w:lang w:val="pt-PT"/>
        </w:rPr>
        <w:t xml:space="preserve">, bem como os trabalhadores com vínculo ao Município da Maia, a </w:t>
      </w:r>
      <w:r w:rsidR="0004448D" w:rsidRPr="00782A7A">
        <w:rPr>
          <w:rFonts w:ascii="Montserrat Light" w:hAnsi="Montserrat Light"/>
          <w:sz w:val="20"/>
          <w:szCs w:val="20"/>
          <w:lang w:val="pt-PT"/>
        </w:rPr>
        <w:t>E</w:t>
      </w:r>
      <w:r w:rsidR="00787172" w:rsidRPr="00782A7A">
        <w:rPr>
          <w:rFonts w:ascii="Montserrat Light" w:hAnsi="Montserrat Light"/>
          <w:sz w:val="20"/>
          <w:szCs w:val="20"/>
          <w:lang w:val="pt-PT"/>
        </w:rPr>
        <w:t xml:space="preserve">mpresas </w:t>
      </w:r>
      <w:r w:rsidR="0004448D" w:rsidRPr="00782A7A">
        <w:rPr>
          <w:rFonts w:ascii="Montserrat Light" w:hAnsi="Montserrat Light"/>
          <w:sz w:val="20"/>
          <w:szCs w:val="20"/>
          <w:lang w:val="pt-PT"/>
        </w:rPr>
        <w:t>M</w:t>
      </w:r>
      <w:r w:rsidR="00787172" w:rsidRPr="00782A7A">
        <w:rPr>
          <w:rFonts w:ascii="Montserrat Light" w:hAnsi="Montserrat Light"/>
          <w:sz w:val="20"/>
          <w:szCs w:val="20"/>
          <w:lang w:val="pt-PT"/>
        </w:rPr>
        <w:t>unicipais</w:t>
      </w:r>
      <w:r w:rsidR="0004448D" w:rsidRPr="00782A7A">
        <w:rPr>
          <w:rFonts w:ascii="Montserrat Light" w:hAnsi="Montserrat Light"/>
          <w:sz w:val="20"/>
          <w:szCs w:val="20"/>
          <w:lang w:val="pt-PT"/>
        </w:rPr>
        <w:t xml:space="preserve"> e Serviços Municipalizados</w:t>
      </w:r>
      <w:r w:rsidRPr="00782A7A">
        <w:rPr>
          <w:rFonts w:ascii="Montserrat Light" w:hAnsi="Montserrat Light"/>
          <w:sz w:val="20"/>
          <w:szCs w:val="20"/>
          <w:lang w:val="pt-PT"/>
        </w:rPr>
        <w:t>.</w:t>
      </w:r>
    </w:p>
    <w:p w14:paraId="1B2213C8" w14:textId="77777777"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Artigo 4.º — Período de participação</w:t>
      </w:r>
    </w:p>
    <w:p w14:paraId="055D9C21" w14:textId="26E7CDDB" w:rsidR="00DB7AB4" w:rsidRPr="00782A7A" w:rsidRDefault="00485D12"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A participação </w:t>
      </w:r>
      <w:r w:rsidR="00060C9D" w:rsidRPr="00782A7A">
        <w:rPr>
          <w:rFonts w:ascii="Montserrat Light" w:hAnsi="Montserrat Light"/>
          <w:sz w:val="20"/>
          <w:szCs w:val="20"/>
          <w:lang w:val="pt-PT"/>
        </w:rPr>
        <w:t xml:space="preserve">decorrerá durante a Semana Europeia da Mobilidade 2026, entre </w:t>
      </w:r>
      <w:r w:rsidR="00C4184E" w:rsidRPr="00782A7A">
        <w:rPr>
          <w:rFonts w:ascii="Montserrat Light" w:hAnsi="Montserrat Light"/>
          <w:sz w:val="20"/>
          <w:szCs w:val="20"/>
          <w:lang w:val="pt-PT"/>
        </w:rPr>
        <w:t>as 10:00h do dia 16 de setembro</w:t>
      </w:r>
      <w:r w:rsidR="00060C9D" w:rsidRPr="00782A7A">
        <w:rPr>
          <w:rFonts w:ascii="Montserrat Light" w:hAnsi="Montserrat Light"/>
          <w:sz w:val="20"/>
          <w:szCs w:val="20"/>
          <w:lang w:val="pt-PT"/>
        </w:rPr>
        <w:t xml:space="preserve"> </w:t>
      </w:r>
      <w:r w:rsidR="00C4184E" w:rsidRPr="00782A7A">
        <w:rPr>
          <w:rFonts w:ascii="Montserrat Light" w:hAnsi="Montserrat Light"/>
          <w:sz w:val="20"/>
          <w:szCs w:val="20"/>
          <w:lang w:val="pt-PT"/>
        </w:rPr>
        <w:t>de 2026 e as 18:30h do dia 22 e setembro de 2026.</w:t>
      </w:r>
    </w:p>
    <w:p w14:paraId="733B4180" w14:textId="77777777"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Artigo 5.º — Forma de participação</w:t>
      </w:r>
    </w:p>
    <w:p w14:paraId="434CCF73" w14:textId="072333DD"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A participação será efetuada através </w:t>
      </w:r>
      <w:r w:rsidR="00C4184E" w:rsidRPr="00782A7A">
        <w:rPr>
          <w:rFonts w:ascii="Montserrat Light" w:hAnsi="Montserrat Light"/>
          <w:sz w:val="20"/>
          <w:szCs w:val="20"/>
          <w:lang w:val="pt-PT"/>
        </w:rPr>
        <w:t xml:space="preserve">de preenchimento </w:t>
      </w:r>
      <w:r w:rsidRPr="00782A7A">
        <w:rPr>
          <w:rFonts w:ascii="Montserrat Light" w:hAnsi="Montserrat Light"/>
          <w:sz w:val="20"/>
          <w:szCs w:val="20"/>
          <w:lang w:val="pt-PT"/>
        </w:rPr>
        <w:t>d</w:t>
      </w:r>
      <w:r w:rsidR="00C4184E" w:rsidRPr="00782A7A">
        <w:rPr>
          <w:rFonts w:ascii="Montserrat Light" w:hAnsi="Montserrat Light"/>
          <w:sz w:val="20"/>
          <w:szCs w:val="20"/>
          <w:lang w:val="pt-PT"/>
        </w:rPr>
        <w:t>e</w:t>
      </w:r>
      <w:r w:rsidRPr="00782A7A">
        <w:rPr>
          <w:rFonts w:ascii="Montserrat Light" w:hAnsi="Montserrat Light"/>
          <w:sz w:val="20"/>
          <w:szCs w:val="20"/>
          <w:lang w:val="pt-PT"/>
        </w:rPr>
        <w:t xml:space="preserve"> formulário</w:t>
      </w:r>
      <w:r w:rsidR="00C4184E" w:rsidRPr="00782A7A">
        <w:rPr>
          <w:rFonts w:ascii="Montserrat Light" w:hAnsi="Montserrat Light"/>
          <w:sz w:val="20"/>
          <w:szCs w:val="20"/>
          <w:lang w:val="pt-PT"/>
        </w:rPr>
        <w:t xml:space="preserve"> (leitura de </w:t>
      </w:r>
      <w:r w:rsidRPr="00782A7A">
        <w:rPr>
          <w:rFonts w:ascii="Montserrat Light" w:hAnsi="Montserrat Light"/>
          <w:sz w:val="20"/>
          <w:szCs w:val="20"/>
          <w:lang w:val="pt-PT"/>
        </w:rPr>
        <w:t xml:space="preserve">QR </w:t>
      </w:r>
      <w:proofErr w:type="spellStart"/>
      <w:r w:rsidRPr="00782A7A">
        <w:rPr>
          <w:rFonts w:ascii="Montserrat Light" w:hAnsi="Montserrat Light"/>
          <w:sz w:val="20"/>
          <w:szCs w:val="20"/>
          <w:lang w:val="pt-PT"/>
        </w:rPr>
        <w:t>Code</w:t>
      </w:r>
      <w:proofErr w:type="spellEnd"/>
      <w:r w:rsidR="00C4184E" w:rsidRPr="00782A7A">
        <w:rPr>
          <w:rFonts w:ascii="Montserrat Light" w:hAnsi="Montserrat Light"/>
          <w:sz w:val="20"/>
          <w:szCs w:val="20"/>
          <w:lang w:val="pt-PT"/>
        </w:rPr>
        <w:t>)</w:t>
      </w:r>
      <w:r w:rsidR="00787172" w:rsidRPr="00782A7A">
        <w:rPr>
          <w:rFonts w:ascii="Montserrat Light" w:hAnsi="Montserrat Light"/>
          <w:sz w:val="20"/>
          <w:szCs w:val="20"/>
          <w:lang w:val="pt-PT"/>
        </w:rPr>
        <w:t xml:space="preserve"> e colocado numa tombola existente para o efeito.</w:t>
      </w:r>
    </w:p>
    <w:p w14:paraId="74BF43AB" w14:textId="0889B95B"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2. Apenas serão consideradas válidas as participações que cumpram integralmente as condições previstas </w:t>
      </w:r>
      <w:r w:rsidR="00787172" w:rsidRPr="00782A7A">
        <w:rPr>
          <w:rFonts w:ascii="Montserrat Light" w:hAnsi="Montserrat Light"/>
          <w:sz w:val="20"/>
          <w:szCs w:val="20"/>
          <w:lang w:val="pt-PT"/>
        </w:rPr>
        <w:t>na presente normas</w:t>
      </w:r>
      <w:r w:rsidRPr="00782A7A">
        <w:rPr>
          <w:rFonts w:ascii="Montserrat Light" w:hAnsi="Montserrat Light"/>
          <w:sz w:val="20"/>
          <w:szCs w:val="20"/>
          <w:lang w:val="pt-PT"/>
        </w:rPr>
        <w:t>.</w:t>
      </w:r>
    </w:p>
    <w:p w14:paraId="6893EF9B" w14:textId="77777777"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3. Participações incompletas, duplicadas ou que não cumpram os requisitos definidos serão excluídas.</w:t>
      </w:r>
    </w:p>
    <w:p w14:paraId="6FC7FF2E" w14:textId="38BDE06F" w:rsidR="005C6030" w:rsidRPr="00782A7A" w:rsidRDefault="005C6030" w:rsidP="005C6030">
      <w:pPr>
        <w:spacing w:after="0" w:line="360" w:lineRule="auto"/>
        <w:rPr>
          <w:rFonts w:ascii="Montserrat Light" w:hAnsi="Montserrat Light"/>
          <w:b/>
          <w:bCs/>
          <w:sz w:val="20"/>
          <w:szCs w:val="20"/>
          <w:lang w:val="pt-PT"/>
        </w:rPr>
      </w:pPr>
      <w:r w:rsidRPr="00782A7A">
        <w:rPr>
          <w:rFonts w:ascii="Montserrat Light" w:hAnsi="Montserrat Light"/>
          <w:b/>
          <w:bCs/>
          <w:sz w:val="20"/>
          <w:szCs w:val="20"/>
          <w:lang w:val="pt-PT"/>
        </w:rPr>
        <w:t xml:space="preserve">Artigo </w:t>
      </w:r>
      <w:r w:rsidR="00594312" w:rsidRPr="00782A7A">
        <w:rPr>
          <w:rFonts w:ascii="Montserrat Light" w:hAnsi="Montserrat Light"/>
          <w:b/>
          <w:bCs/>
          <w:sz w:val="20"/>
          <w:szCs w:val="20"/>
          <w:lang w:val="pt-PT"/>
        </w:rPr>
        <w:t>6</w:t>
      </w:r>
      <w:r w:rsidRPr="00782A7A">
        <w:rPr>
          <w:rFonts w:ascii="Montserrat Light" w:hAnsi="Montserrat Light"/>
          <w:b/>
          <w:bCs/>
          <w:sz w:val="20"/>
          <w:szCs w:val="20"/>
          <w:lang w:val="pt-PT"/>
        </w:rPr>
        <w:t>.º - Publicitação</w:t>
      </w:r>
    </w:p>
    <w:p w14:paraId="66958823" w14:textId="7FD5F2C8" w:rsidR="005C6030" w:rsidRPr="00782A7A" w:rsidRDefault="005C6030" w:rsidP="005C6030">
      <w:pPr>
        <w:spacing w:after="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A iniciativa será publicitada no site institucional do Município e nas páginas oficiais de Facebook </w:t>
      </w:r>
      <w:r w:rsidR="00594312" w:rsidRPr="00782A7A">
        <w:rPr>
          <w:rFonts w:ascii="Montserrat Light" w:hAnsi="Montserrat Light"/>
          <w:sz w:val="20"/>
          <w:szCs w:val="20"/>
          <w:lang w:val="pt-PT"/>
        </w:rPr>
        <w:t xml:space="preserve">e Instagram </w:t>
      </w:r>
      <w:r w:rsidRPr="00782A7A">
        <w:rPr>
          <w:rFonts w:ascii="Montserrat Light" w:hAnsi="Montserrat Light"/>
          <w:sz w:val="20"/>
          <w:szCs w:val="20"/>
          <w:lang w:val="pt-PT"/>
        </w:rPr>
        <w:t>da Câmara Municipal da Maia.</w:t>
      </w:r>
    </w:p>
    <w:p w14:paraId="0E5BEA26" w14:textId="3052ACAE"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 xml:space="preserve">Artigo </w:t>
      </w:r>
      <w:r w:rsidR="00594312" w:rsidRPr="00782A7A">
        <w:rPr>
          <w:rFonts w:ascii="Montserrat Light" w:hAnsi="Montserrat Light"/>
          <w:color w:val="auto"/>
          <w:sz w:val="20"/>
          <w:szCs w:val="20"/>
          <w:lang w:val="pt-PT"/>
        </w:rPr>
        <w:t>7</w:t>
      </w:r>
      <w:r w:rsidRPr="00782A7A">
        <w:rPr>
          <w:rFonts w:ascii="Montserrat Light" w:hAnsi="Montserrat Light"/>
          <w:color w:val="auto"/>
          <w:sz w:val="20"/>
          <w:szCs w:val="20"/>
          <w:lang w:val="pt-PT"/>
        </w:rPr>
        <w:t>.º — Prémios</w:t>
      </w:r>
    </w:p>
    <w:p w14:paraId="3ACCF787" w14:textId="3CF987B8"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1. Ser</w:t>
      </w:r>
      <w:r w:rsidR="007F3F9E" w:rsidRPr="00782A7A">
        <w:rPr>
          <w:rFonts w:ascii="Montserrat Light" w:hAnsi="Montserrat Light"/>
          <w:sz w:val="20"/>
          <w:szCs w:val="20"/>
          <w:lang w:val="pt-PT"/>
        </w:rPr>
        <w:t>á</w:t>
      </w:r>
      <w:r w:rsidRPr="00782A7A">
        <w:rPr>
          <w:rFonts w:ascii="Montserrat Light" w:hAnsi="Montserrat Light"/>
          <w:sz w:val="20"/>
          <w:szCs w:val="20"/>
          <w:lang w:val="pt-PT"/>
        </w:rPr>
        <w:t xml:space="preserve"> atribuído </w:t>
      </w:r>
      <w:r w:rsidR="007F3F9E" w:rsidRPr="00782A7A">
        <w:rPr>
          <w:rFonts w:ascii="Montserrat Light" w:hAnsi="Montserrat Light"/>
          <w:sz w:val="20"/>
          <w:szCs w:val="20"/>
          <w:lang w:val="pt-PT"/>
        </w:rPr>
        <w:t>1</w:t>
      </w:r>
      <w:r w:rsidRPr="00782A7A">
        <w:rPr>
          <w:rFonts w:ascii="Montserrat Light" w:hAnsi="Montserrat Light"/>
          <w:sz w:val="20"/>
          <w:szCs w:val="20"/>
          <w:lang w:val="pt-PT"/>
        </w:rPr>
        <w:t xml:space="preserve"> </w:t>
      </w:r>
      <w:r w:rsidR="00787172" w:rsidRPr="00782A7A">
        <w:rPr>
          <w:rFonts w:ascii="Montserrat Light" w:hAnsi="Montserrat Light"/>
          <w:sz w:val="20"/>
          <w:szCs w:val="20"/>
          <w:lang w:val="pt-PT"/>
        </w:rPr>
        <w:t xml:space="preserve">(um) </w:t>
      </w:r>
      <w:r w:rsidRPr="00782A7A">
        <w:rPr>
          <w:rFonts w:ascii="Montserrat Light" w:hAnsi="Montserrat Light"/>
          <w:sz w:val="20"/>
          <w:szCs w:val="20"/>
          <w:lang w:val="pt-PT"/>
        </w:rPr>
        <w:t>prémio</w:t>
      </w:r>
      <w:r w:rsidR="007F3F9E" w:rsidRPr="00782A7A">
        <w:rPr>
          <w:rFonts w:ascii="Montserrat Light" w:hAnsi="Montserrat Light"/>
          <w:sz w:val="20"/>
          <w:szCs w:val="20"/>
          <w:lang w:val="pt-PT"/>
        </w:rPr>
        <w:t xml:space="preserve">, Trotineta </w:t>
      </w:r>
      <w:r w:rsidR="00787172" w:rsidRPr="00782A7A">
        <w:rPr>
          <w:rFonts w:ascii="Montserrat Light" w:hAnsi="Montserrat Light"/>
          <w:sz w:val="20"/>
          <w:szCs w:val="20"/>
          <w:lang w:val="pt-PT"/>
        </w:rPr>
        <w:t>E</w:t>
      </w:r>
      <w:r w:rsidR="007F3F9E" w:rsidRPr="00782A7A">
        <w:rPr>
          <w:rFonts w:ascii="Montserrat Light" w:hAnsi="Montserrat Light"/>
          <w:sz w:val="20"/>
          <w:szCs w:val="20"/>
          <w:lang w:val="pt-PT"/>
        </w:rPr>
        <w:t xml:space="preserve">létrica no valor comercial de </w:t>
      </w:r>
      <w:r w:rsidR="00787172" w:rsidRPr="00782A7A">
        <w:rPr>
          <w:rFonts w:ascii="Montserrat Light" w:hAnsi="Montserrat Light"/>
          <w:sz w:val="20"/>
          <w:szCs w:val="20"/>
          <w:lang w:val="pt-PT"/>
        </w:rPr>
        <w:t>(PVP) €</w:t>
      </w:r>
      <w:r w:rsidR="007F3F9E" w:rsidRPr="00782A7A">
        <w:rPr>
          <w:rFonts w:ascii="Montserrat Light" w:hAnsi="Montserrat Light"/>
          <w:sz w:val="20"/>
          <w:szCs w:val="20"/>
          <w:lang w:val="pt-PT"/>
        </w:rPr>
        <w:t xml:space="preserve">279,99 </w:t>
      </w:r>
      <w:r w:rsidR="00787172" w:rsidRPr="00782A7A">
        <w:rPr>
          <w:rFonts w:ascii="Montserrat Light" w:hAnsi="Montserrat Light"/>
          <w:sz w:val="20"/>
          <w:szCs w:val="20"/>
          <w:lang w:val="pt-PT"/>
        </w:rPr>
        <w:t>(duzentos e setenta e nove euros e noventa e nove cêntimos)</w:t>
      </w:r>
      <w:r w:rsidR="007F3F9E" w:rsidRPr="00782A7A">
        <w:rPr>
          <w:rFonts w:ascii="Montserrat Light" w:hAnsi="Montserrat Light"/>
          <w:sz w:val="20"/>
          <w:szCs w:val="20"/>
          <w:lang w:val="pt-PT"/>
        </w:rPr>
        <w:t>.</w:t>
      </w:r>
    </w:p>
    <w:p w14:paraId="6440D55A" w14:textId="3F209136"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lastRenderedPageBreak/>
        <w:t>2. Os prémios não são convertíveis em dinheiro</w:t>
      </w:r>
      <w:r w:rsidR="00485D12" w:rsidRPr="00782A7A">
        <w:rPr>
          <w:rFonts w:ascii="Montserrat Light" w:hAnsi="Montserrat Light"/>
          <w:sz w:val="20"/>
          <w:szCs w:val="20"/>
          <w:lang w:val="pt-PT"/>
        </w:rPr>
        <w:t>,</w:t>
      </w:r>
      <w:r w:rsidRPr="00782A7A">
        <w:rPr>
          <w:rFonts w:ascii="Montserrat Light" w:hAnsi="Montserrat Light"/>
          <w:sz w:val="20"/>
          <w:szCs w:val="20"/>
          <w:lang w:val="pt-PT"/>
        </w:rPr>
        <w:t xml:space="preserve"> nem poderão ser substituídos por outros.</w:t>
      </w:r>
    </w:p>
    <w:p w14:paraId="2645B956" w14:textId="0DDE428B"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 xml:space="preserve">Artigo </w:t>
      </w:r>
      <w:r w:rsidR="00594312" w:rsidRPr="00782A7A">
        <w:rPr>
          <w:rFonts w:ascii="Montserrat Light" w:hAnsi="Montserrat Light"/>
          <w:color w:val="auto"/>
          <w:sz w:val="20"/>
          <w:szCs w:val="20"/>
          <w:lang w:val="pt-PT"/>
        </w:rPr>
        <w:t>8</w:t>
      </w:r>
      <w:r w:rsidRPr="00782A7A">
        <w:rPr>
          <w:rFonts w:ascii="Montserrat Light" w:hAnsi="Montserrat Light"/>
          <w:color w:val="auto"/>
          <w:sz w:val="20"/>
          <w:szCs w:val="20"/>
          <w:lang w:val="pt-PT"/>
        </w:rPr>
        <w:t>.º — Realização do sorteio</w:t>
      </w:r>
    </w:p>
    <w:p w14:paraId="5BE3D156" w14:textId="43018C1E"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O sorteio será realizado no dia </w:t>
      </w:r>
      <w:r w:rsidR="00C4184E" w:rsidRPr="00782A7A">
        <w:rPr>
          <w:rFonts w:ascii="Montserrat Light" w:hAnsi="Montserrat Light"/>
          <w:sz w:val="20"/>
          <w:szCs w:val="20"/>
          <w:lang w:val="pt-PT"/>
        </w:rPr>
        <w:t xml:space="preserve">22 de setembro de 2026, </w:t>
      </w:r>
      <w:r w:rsidRPr="00782A7A">
        <w:rPr>
          <w:rFonts w:ascii="Montserrat Light" w:hAnsi="Montserrat Light"/>
          <w:sz w:val="20"/>
          <w:szCs w:val="20"/>
          <w:lang w:val="pt-PT"/>
        </w:rPr>
        <w:t xml:space="preserve">pelas </w:t>
      </w:r>
      <w:r w:rsidR="00C4184E" w:rsidRPr="00782A7A">
        <w:rPr>
          <w:rFonts w:ascii="Montserrat Light" w:hAnsi="Montserrat Light"/>
          <w:sz w:val="20"/>
          <w:szCs w:val="20"/>
          <w:lang w:val="pt-PT"/>
        </w:rPr>
        <w:t xml:space="preserve">19H00 na </w:t>
      </w:r>
      <w:r w:rsidR="007E39D6" w:rsidRPr="00782A7A">
        <w:rPr>
          <w:rFonts w:ascii="Montserrat Light" w:hAnsi="Montserrat Light"/>
          <w:sz w:val="20"/>
          <w:szCs w:val="20"/>
          <w:lang w:val="pt-PT"/>
        </w:rPr>
        <w:t>Praça do Doutor José Vieira de Carvalho</w:t>
      </w:r>
      <w:r w:rsidR="002839FE">
        <w:rPr>
          <w:rFonts w:ascii="Montserrat Light" w:hAnsi="Montserrat Light"/>
          <w:sz w:val="20"/>
          <w:szCs w:val="20"/>
          <w:lang w:val="pt-PT"/>
        </w:rPr>
        <w:t>, na freguesia da Cidade da Maia, concelho da Maia</w:t>
      </w:r>
      <w:r w:rsidR="007E39D6" w:rsidRPr="00782A7A">
        <w:rPr>
          <w:rFonts w:ascii="Montserrat Light" w:hAnsi="Montserrat Light"/>
          <w:sz w:val="20"/>
          <w:szCs w:val="20"/>
          <w:lang w:val="pt-PT"/>
        </w:rPr>
        <w:t>.</w:t>
      </w:r>
    </w:p>
    <w:p w14:paraId="4DE2B9D1" w14:textId="75628A86"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2. A seleção do vencedor será efetuada de forma aleatória entre todas as participações consideradas válidas.</w:t>
      </w:r>
    </w:p>
    <w:p w14:paraId="0DFF5E25" w14:textId="34FB770E" w:rsidR="00DB7AB4" w:rsidRPr="00782A7A" w:rsidRDefault="00060C9D" w:rsidP="000F4794">
      <w:pPr>
        <w:spacing w:before="120" w:after="120" w:line="360" w:lineRule="auto"/>
        <w:jc w:val="both"/>
        <w:rPr>
          <w:rFonts w:ascii="Montserrat Light" w:hAnsi="Montserrat Light"/>
          <w:strike/>
          <w:sz w:val="20"/>
          <w:szCs w:val="20"/>
          <w:lang w:val="pt-PT"/>
        </w:rPr>
      </w:pPr>
      <w:r w:rsidRPr="00782A7A">
        <w:rPr>
          <w:rFonts w:ascii="Montserrat Light" w:hAnsi="Montserrat Light"/>
          <w:sz w:val="20"/>
          <w:szCs w:val="20"/>
          <w:lang w:val="pt-PT"/>
        </w:rPr>
        <w:t>3. Serão selecionados</w:t>
      </w:r>
      <w:r w:rsidR="006112D7" w:rsidRPr="00782A7A">
        <w:rPr>
          <w:rFonts w:ascii="Montserrat Light" w:hAnsi="Montserrat Light"/>
          <w:sz w:val="20"/>
          <w:szCs w:val="20"/>
          <w:lang w:val="pt-PT"/>
        </w:rPr>
        <w:t>, por ordem sequ</w:t>
      </w:r>
      <w:r w:rsidR="005C6030" w:rsidRPr="00782A7A">
        <w:rPr>
          <w:rFonts w:ascii="Montserrat Light" w:hAnsi="Montserrat Light"/>
          <w:sz w:val="20"/>
          <w:szCs w:val="20"/>
          <w:lang w:val="pt-PT"/>
        </w:rPr>
        <w:t>e</w:t>
      </w:r>
      <w:r w:rsidR="006112D7" w:rsidRPr="00782A7A">
        <w:rPr>
          <w:rFonts w:ascii="Montserrat Light" w:hAnsi="Montserrat Light"/>
          <w:sz w:val="20"/>
          <w:szCs w:val="20"/>
          <w:lang w:val="pt-PT"/>
        </w:rPr>
        <w:t>ncial,</w:t>
      </w:r>
      <w:r w:rsidRPr="00782A7A">
        <w:rPr>
          <w:rFonts w:ascii="Montserrat Light" w:hAnsi="Montserrat Light"/>
          <w:sz w:val="20"/>
          <w:szCs w:val="20"/>
          <w:lang w:val="pt-PT"/>
        </w:rPr>
        <w:t xml:space="preserve"> </w:t>
      </w:r>
      <w:r w:rsidR="00787172" w:rsidRPr="00782A7A">
        <w:rPr>
          <w:rFonts w:ascii="Montserrat Light" w:hAnsi="Montserrat Light"/>
          <w:sz w:val="20"/>
          <w:szCs w:val="20"/>
          <w:lang w:val="pt-PT"/>
        </w:rPr>
        <w:t>1 (</w:t>
      </w:r>
      <w:r w:rsidR="006112D7" w:rsidRPr="00782A7A">
        <w:rPr>
          <w:rFonts w:ascii="Montserrat Light" w:hAnsi="Montserrat Light"/>
          <w:sz w:val="20"/>
          <w:szCs w:val="20"/>
          <w:lang w:val="pt-PT"/>
        </w:rPr>
        <w:t>um</w:t>
      </w:r>
      <w:r w:rsidR="00787172" w:rsidRPr="00782A7A">
        <w:rPr>
          <w:rFonts w:ascii="Montserrat Light" w:hAnsi="Montserrat Light"/>
          <w:sz w:val="20"/>
          <w:szCs w:val="20"/>
          <w:lang w:val="pt-PT"/>
        </w:rPr>
        <w:t>)</w:t>
      </w:r>
      <w:r w:rsidR="006112D7" w:rsidRPr="00782A7A">
        <w:rPr>
          <w:rFonts w:ascii="Montserrat Light" w:hAnsi="Montserrat Light"/>
          <w:sz w:val="20"/>
          <w:szCs w:val="20"/>
          <w:lang w:val="pt-PT"/>
        </w:rPr>
        <w:t xml:space="preserve"> </w:t>
      </w:r>
      <w:r w:rsidRPr="00782A7A">
        <w:rPr>
          <w:rFonts w:ascii="Montserrat Light" w:hAnsi="Montserrat Light"/>
          <w:sz w:val="20"/>
          <w:szCs w:val="20"/>
          <w:lang w:val="pt-PT"/>
        </w:rPr>
        <w:t>vencedor</w:t>
      </w:r>
      <w:r w:rsidR="00485D12" w:rsidRPr="00782A7A">
        <w:rPr>
          <w:rFonts w:ascii="Montserrat Light" w:hAnsi="Montserrat Light"/>
          <w:sz w:val="20"/>
          <w:szCs w:val="20"/>
          <w:lang w:val="pt-PT"/>
        </w:rPr>
        <w:t xml:space="preserve"> </w:t>
      </w:r>
      <w:r w:rsidRPr="00782A7A">
        <w:rPr>
          <w:rFonts w:ascii="Montserrat Light" w:hAnsi="Montserrat Light"/>
          <w:sz w:val="20"/>
          <w:szCs w:val="20"/>
          <w:lang w:val="pt-PT"/>
        </w:rPr>
        <w:t xml:space="preserve">e </w:t>
      </w:r>
      <w:r w:rsidR="00787172" w:rsidRPr="00782A7A">
        <w:rPr>
          <w:rFonts w:ascii="Montserrat Light" w:hAnsi="Montserrat Light"/>
          <w:sz w:val="20"/>
          <w:szCs w:val="20"/>
          <w:lang w:val="pt-PT"/>
        </w:rPr>
        <w:t>6 (</w:t>
      </w:r>
      <w:r w:rsidR="006112D7" w:rsidRPr="00782A7A">
        <w:rPr>
          <w:rFonts w:ascii="Montserrat Light" w:hAnsi="Montserrat Light"/>
          <w:sz w:val="20"/>
          <w:szCs w:val="20"/>
          <w:lang w:val="pt-PT"/>
        </w:rPr>
        <w:t>seis</w:t>
      </w:r>
      <w:r w:rsidR="00787172" w:rsidRPr="00782A7A">
        <w:rPr>
          <w:rFonts w:ascii="Montserrat Light" w:hAnsi="Montserrat Light"/>
          <w:sz w:val="20"/>
          <w:szCs w:val="20"/>
          <w:lang w:val="pt-PT"/>
        </w:rPr>
        <w:t>)</w:t>
      </w:r>
      <w:r w:rsidRPr="00782A7A">
        <w:rPr>
          <w:rFonts w:ascii="Montserrat Light" w:hAnsi="Montserrat Light"/>
          <w:sz w:val="20"/>
          <w:szCs w:val="20"/>
          <w:lang w:val="pt-PT"/>
        </w:rPr>
        <w:t xml:space="preserve"> suplentes</w:t>
      </w:r>
      <w:r w:rsidR="00787172" w:rsidRPr="00782A7A">
        <w:rPr>
          <w:rFonts w:ascii="Montserrat Light" w:hAnsi="Montserrat Light"/>
          <w:sz w:val="20"/>
          <w:szCs w:val="20"/>
          <w:lang w:val="pt-PT"/>
        </w:rPr>
        <w:t>.</w:t>
      </w:r>
    </w:p>
    <w:p w14:paraId="18CB7567" w14:textId="77777777"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4. A Câmara Municipal da Maia poderá acompanhar ou fazer-se representar no momento da realização do sorteio.</w:t>
      </w:r>
    </w:p>
    <w:p w14:paraId="5063C097" w14:textId="4E963E5B"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 xml:space="preserve">Artigo </w:t>
      </w:r>
      <w:r w:rsidR="00594312" w:rsidRPr="00782A7A">
        <w:rPr>
          <w:rFonts w:ascii="Montserrat Light" w:hAnsi="Montserrat Light"/>
          <w:color w:val="auto"/>
          <w:sz w:val="20"/>
          <w:szCs w:val="20"/>
          <w:lang w:val="pt-PT"/>
        </w:rPr>
        <w:t>9</w:t>
      </w:r>
      <w:r w:rsidRPr="00782A7A">
        <w:rPr>
          <w:rFonts w:ascii="Montserrat Light" w:hAnsi="Montserrat Light"/>
          <w:color w:val="auto"/>
          <w:sz w:val="20"/>
          <w:szCs w:val="20"/>
          <w:lang w:val="pt-PT"/>
        </w:rPr>
        <w:t xml:space="preserve">.º — Comunicação ao vencedor </w:t>
      </w:r>
    </w:p>
    <w:p w14:paraId="1DE04855" w14:textId="3D4F2A2D"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1. O vencedor ser</w:t>
      </w:r>
      <w:r w:rsidR="006112D7" w:rsidRPr="00782A7A">
        <w:rPr>
          <w:rFonts w:ascii="Montserrat Light" w:hAnsi="Montserrat Light"/>
          <w:sz w:val="20"/>
          <w:szCs w:val="20"/>
          <w:lang w:val="pt-PT"/>
        </w:rPr>
        <w:t>á</w:t>
      </w:r>
      <w:r w:rsidRPr="00782A7A">
        <w:rPr>
          <w:rFonts w:ascii="Montserrat Light" w:hAnsi="Montserrat Light"/>
          <w:sz w:val="20"/>
          <w:szCs w:val="20"/>
          <w:lang w:val="pt-PT"/>
        </w:rPr>
        <w:t xml:space="preserve"> contactado através dos dados fornecidos no momento da participação.</w:t>
      </w:r>
    </w:p>
    <w:p w14:paraId="2A6075FB" w14:textId="54256E09" w:rsidR="00DB7AB4" w:rsidRPr="00782A7A" w:rsidRDefault="00787172"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2</w:t>
      </w:r>
      <w:r w:rsidR="00060C9D" w:rsidRPr="00782A7A">
        <w:rPr>
          <w:rFonts w:ascii="Montserrat Light" w:hAnsi="Montserrat Light"/>
          <w:sz w:val="20"/>
          <w:szCs w:val="20"/>
          <w:lang w:val="pt-PT"/>
        </w:rPr>
        <w:t xml:space="preserve">. </w:t>
      </w:r>
      <w:r w:rsidR="007E39D6" w:rsidRPr="00782A7A">
        <w:rPr>
          <w:rFonts w:ascii="Montserrat Light" w:hAnsi="Montserrat Light"/>
          <w:sz w:val="20"/>
          <w:szCs w:val="20"/>
          <w:lang w:val="pt-PT"/>
        </w:rPr>
        <w:t xml:space="preserve">Deverão ser realizadas 2 </w:t>
      </w:r>
      <w:r w:rsidR="00060C9D" w:rsidRPr="00782A7A">
        <w:rPr>
          <w:rFonts w:ascii="Montserrat Light" w:hAnsi="Montserrat Light"/>
          <w:sz w:val="20"/>
          <w:szCs w:val="20"/>
          <w:lang w:val="pt-PT"/>
        </w:rPr>
        <w:t xml:space="preserve">tentativas </w:t>
      </w:r>
      <w:r w:rsidR="007E39D6" w:rsidRPr="00782A7A">
        <w:rPr>
          <w:rFonts w:ascii="Montserrat Light" w:hAnsi="Montserrat Light"/>
          <w:sz w:val="20"/>
          <w:szCs w:val="20"/>
          <w:lang w:val="pt-PT"/>
        </w:rPr>
        <w:t>de contacto com o vencedor por meio telefónico,</w:t>
      </w:r>
      <w:r w:rsidR="00060C9D" w:rsidRPr="00782A7A">
        <w:rPr>
          <w:rFonts w:ascii="Montserrat Light" w:hAnsi="Montserrat Light"/>
          <w:sz w:val="20"/>
          <w:szCs w:val="20"/>
          <w:lang w:val="pt-PT"/>
        </w:rPr>
        <w:t xml:space="preserve"> antes de recorrer a suplente.</w:t>
      </w:r>
    </w:p>
    <w:p w14:paraId="2415D37B" w14:textId="4F67F439" w:rsidR="006112D7" w:rsidRPr="00782A7A" w:rsidRDefault="00787172" w:rsidP="006112D7">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3</w:t>
      </w:r>
      <w:r w:rsidR="006112D7" w:rsidRPr="00782A7A">
        <w:rPr>
          <w:rFonts w:ascii="Montserrat Light" w:hAnsi="Montserrat Light"/>
          <w:sz w:val="20"/>
          <w:szCs w:val="20"/>
          <w:lang w:val="pt-PT"/>
        </w:rPr>
        <w:t>. Sendo sorteado mais do que um registo pertencente ao mesmo contribuinte, apenas um será contabilizado para atribuição de prémio.</w:t>
      </w:r>
    </w:p>
    <w:p w14:paraId="745ECFAD" w14:textId="450B574E" w:rsidR="006112D7" w:rsidRPr="00782A7A" w:rsidRDefault="00787172" w:rsidP="006112D7">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4</w:t>
      </w:r>
      <w:r w:rsidR="006112D7" w:rsidRPr="00782A7A">
        <w:rPr>
          <w:rFonts w:ascii="Montserrat Light" w:hAnsi="Montserrat Light"/>
          <w:sz w:val="20"/>
          <w:szCs w:val="20"/>
          <w:lang w:val="pt-PT"/>
        </w:rPr>
        <w:t>. Se o vencedor for menor, a declaração referente ao recebimento do prémio será assinada por um dos progenitores, acompanhada de fotocópia do Bilhete de Identidade, Cartão de Cidadão ou Passaporte do representante e do Cartão de Cidadão do menor.</w:t>
      </w:r>
    </w:p>
    <w:p w14:paraId="7C4E5CAF" w14:textId="72C47A11" w:rsidR="00C93002" w:rsidRPr="00782A7A" w:rsidRDefault="00C93002" w:rsidP="00C93002">
      <w:pPr>
        <w:spacing w:before="120" w:after="120" w:line="360" w:lineRule="auto"/>
        <w:jc w:val="both"/>
        <w:rPr>
          <w:rFonts w:ascii="Montserrat Light" w:hAnsi="Montserrat Light"/>
          <w:b/>
          <w:bCs/>
          <w:sz w:val="20"/>
          <w:szCs w:val="20"/>
          <w:lang w:val="pt-PT"/>
        </w:rPr>
      </w:pPr>
      <w:r w:rsidRPr="00782A7A">
        <w:rPr>
          <w:rFonts w:ascii="Montserrat Light" w:hAnsi="Montserrat Light"/>
          <w:b/>
          <w:bCs/>
          <w:sz w:val="20"/>
          <w:szCs w:val="20"/>
          <w:lang w:val="pt-PT"/>
        </w:rPr>
        <w:t xml:space="preserve">Artigo </w:t>
      </w:r>
      <w:r w:rsidR="00594312" w:rsidRPr="00782A7A">
        <w:rPr>
          <w:rFonts w:ascii="Montserrat Light" w:hAnsi="Montserrat Light"/>
          <w:b/>
          <w:bCs/>
          <w:sz w:val="20"/>
          <w:szCs w:val="20"/>
          <w:lang w:val="pt-PT"/>
        </w:rPr>
        <w:t>10</w:t>
      </w:r>
      <w:r w:rsidRPr="00782A7A">
        <w:rPr>
          <w:rFonts w:ascii="Montserrat Light" w:hAnsi="Montserrat Light"/>
          <w:b/>
          <w:bCs/>
          <w:sz w:val="20"/>
          <w:szCs w:val="20"/>
          <w:lang w:val="pt-PT"/>
        </w:rPr>
        <w:t>.º - Composição do Júri do sorteio</w:t>
      </w:r>
    </w:p>
    <w:p w14:paraId="6546AE51" w14:textId="77777777" w:rsidR="00C93002" w:rsidRPr="00782A7A" w:rsidRDefault="00C93002" w:rsidP="00C93002">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O Júri indicado para atestar a legalidade e veracidade do sorteio é composto pelos seguintes membros:</w:t>
      </w:r>
    </w:p>
    <w:p w14:paraId="639A464B" w14:textId="3DBE807F" w:rsidR="00C93002" w:rsidRPr="00782A7A" w:rsidRDefault="003A597D" w:rsidP="005F3B65">
      <w:pPr>
        <w:pStyle w:val="PargrafodaLista"/>
        <w:numPr>
          <w:ilvl w:val="0"/>
          <w:numId w:val="15"/>
        </w:numPr>
        <w:spacing w:before="120" w:after="120" w:line="360" w:lineRule="auto"/>
        <w:jc w:val="both"/>
        <w:rPr>
          <w:rFonts w:ascii="Montserrat Light" w:hAnsi="Montserrat Light"/>
          <w:sz w:val="20"/>
          <w:szCs w:val="20"/>
          <w:lang w:val="pt-PT"/>
        </w:rPr>
      </w:pPr>
      <w:r>
        <w:rPr>
          <w:rFonts w:ascii="Montserrat Light" w:hAnsi="Montserrat Light"/>
          <w:sz w:val="20"/>
          <w:szCs w:val="20"/>
          <w:lang w:val="pt-PT"/>
        </w:rPr>
        <w:t xml:space="preserve">O </w:t>
      </w:r>
      <w:r w:rsidR="00C93002" w:rsidRPr="00782A7A">
        <w:rPr>
          <w:rFonts w:ascii="Montserrat Light" w:hAnsi="Montserrat Light"/>
          <w:sz w:val="20"/>
          <w:szCs w:val="20"/>
          <w:lang w:val="pt-PT"/>
        </w:rPr>
        <w:t xml:space="preserve">Presidente da Câmara Municipal da Maia ou </w:t>
      </w:r>
      <w:r>
        <w:rPr>
          <w:rFonts w:ascii="Montserrat Light" w:hAnsi="Montserrat Light"/>
          <w:sz w:val="20"/>
          <w:szCs w:val="20"/>
          <w:lang w:val="pt-PT"/>
        </w:rPr>
        <w:t xml:space="preserve">o </w:t>
      </w:r>
      <w:r w:rsidR="00C93002" w:rsidRPr="00782A7A">
        <w:rPr>
          <w:rFonts w:ascii="Montserrat Light" w:hAnsi="Montserrat Light"/>
          <w:sz w:val="20"/>
          <w:szCs w:val="20"/>
          <w:lang w:val="pt-PT"/>
        </w:rPr>
        <w:t>Vereador com delegação de competências;</w:t>
      </w:r>
    </w:p>
    <w:p w14:paraId="5F59117E" w14:textId="20808276" w:rsidR="00C93002" w:rsidRPr="00782A7A" w:rsidRDefault="003A597D" w:rsidP="005F3B65">
      <w:pPr>
        <w:pStyle w:val="PargrafodaLista"/>
        <w:numPr>
          <w:ilvl w:val="0"/>
          <w:numId w:val="15"/>
        </w:numPr>
        <w:spacing w:before="120" w:after="120" w:line="360" w:lineRule="auto"/>
        <w:jc w:val="both"/>
        <w:rPr>
          <w:rFonts w:ascii="Montserrat Light" w:hAnsi="Montserrat Light"/>
          <w:sz w:val="20"/>
          <w:szCs w:val="20"/>
          <w:lang w:val="pt-PT"/>
        </w:rPr>
      </w:pPr>
      <w:r>
        <w:rPr>
          <w:rFonts w:ascii="Montserrat Light" w:hAnsi="Montserrat Light"/>
          <w:sz w:val="20"/>
          <w:szCs w:val="20"/>
          <w:lang w:val="pt-PT"/>
        </w:rPr>
        <w:t xml:space="preserve">O </w:t>
      </w:r>
      <w:r w:rsidR="00C93002" w:rsidRPr="00782A7A">
        <w:rPr>
          <w:rFonts w:ascii="Montserrat Light" w:hAnsi="Montserrat Light"/>
          <w:sz w:val="20"/>
          <w:szCs w:val="20"/>
          <w:lang w:val="pt-PT"/>
        </w:rPr>
        <w:t xml:space="preserve">Diretor do Departamento </w:t>
      </w:r>
      <w:r w:rsidR="009667C3" w:rsidRPr="00782A7A">
        <w:rPr>
          <w:rFonts w:ascii="Montserrat Light" w:hAnsi="Montserrat Light"/>
          <w:sz w:val="20"/>
          <w:szCs w:val="20"/>
          <w:lang w:val="pt-PT"/>
        </w:rPr>
        <w:t>de Construção, Manutenção, Energia e Mobilidade</w:t>
      </w:r>
      <w:r w:rsidR="00C93002" w:rsidRPr="00782A7A">
        <w:rPr>
          <w:rFonts w:ascii="Montserrat Light" w:hAnsi="Montserrat Light"/>
          <w:sz w:val="20"/>
          <w:szCs w:val="20"/>
          <w:lang w:val="pt-PT"/>
        </w:rPr>
        <w:t xml:space="preserve"> ou </w:t>
      </w:r>
      <w:r>
        <w:rPr>
          <w:rFonts w:ascii="Montserrat Light" w:hAnsi="Montserrat Light"/>
          <w:sz w:val="20"/>
          <w:szCs w:val="20"/>
          <w:lang w:val="pt-PT"/>
        </w:rPr>
        <w:t xml:space="preserve">a </w:t>
      </w:r>
      <w:r w:rsidR="00C93002" w:rsidRPr="00782A7A">
        <w:rPr>
          <w:rFonts w:ascii="Montserrat Light" w:hAnsi="Montserrat Light"/>
          <w:sz w:val="20"/>
          <w:szCs w:val="20"/>
          <w:lang w:val="pt-PT"/>
        </w:rPr>
        <w:t xml:space="preserve">Chefe de Divisão </w:t>
      </w:r>
      <w:r w:rsidR="009667C3" w:rsidRPr="00782A7A">
        <w:rPr>
          <w:rFonts w:ascii="Montserrat Light" w:hAnsi="Montserrat Light"/>
          <w:sz w:val="20"/>
          <w:szCs w:val="20"/>
          <w:lang w:val="pt-PT"/>
        </w:rPr>
        <w:t>de Energia e Mobilidade</w:t>
      </w:r>
      <w:r w:rsidR="00C93002" w:rsidRPr="00782A7A">
        <w:rPr>
          <w:rFonts w:ascii="Montserrat Light" w:hAnsi="Montserrat Light"/>
          <w:sz w:val="20"/>
          <w:szCs w:val="20"/>
          <w:lang w:val="pt-PT"/>
        </w:rPr>
        <w:t xml:space="preserve">; </w:t>
      </w:r>
    </w:p>
    <w:p w14:paraId="1AA8B0B4" w14:textId="4C762DB7" w:rsidR="009667C3" w:rsidRPr="00782A7A" w:rsidRDefault="003A597D" w:rsidP="000F4794">
      <w:pPr>
        <w:pStyle w:val="PargrafodaLista"/>
        <w:numPr>
          <w:ilvl w:val="0"/>
          <w:numId w:val="15"/>
        </w:numPr>
        <w:spacing w:before="120" w:after="120" w:line="360" w:lineRule="auto"/>
        <w:jc w:val="both"/>
        <w:rPr>
          <w:rFonts w:ascii="Montserrat Light" w:hAnsi="Montserrat Light"/>
          <w:sz w:val="20"/>
          <w:szCs w:val="20"/>
          <w:lang w:val="pt-PT"/>
        </w:rPr>
      </w:pPr>
      <w:r>
        <w:rPr>
          <w:rFonts w:ascii="Montserrat Light" w:hAnsi="Montserrat Light"/>
          <w:sz w:val="20"/>
          <w:szCs w:val="20"/>
          <w:lang w:val="pt-PT"/>
        </w:rPr>
        <w:t xml:space="preserve">Um </w:t>
      </w:r>
      <w:r w:rsidR="009667C3" w:rsidRPr="00782A7A">
        <w:rPr>
          <w:rFonts w:ascii="Montserrat Light" w:hAnsi="Montserrat Light"/>
          <w:sz w:val="20"/>
          <w:szCs w:val="20"/>
          <w:lang w:val="pt-PT"/>
        </w:rPr>
        <w:t>Representante</w:t>
      </w:r>
      <w:r w:rsidR="00C93002" w:rsidRPr="00782A7A">
        <w:rPr>
          <w:rFonts w:ascii="Montserrat Light" w:hAnsi="Montserrat Light"/>
          <w:sz w:val="20"/>
          <w:szCs w:val="20"/>
          <w:lang w:val="pt-PT"/>
        </w:rPr>
        <w:t xml:space="preserve"> da</w:t>
      </w:r>
      <w:r w:rsidR="009667C3" w:rsidRPr="00782A7A">
        <w:rPr>
          <w:rFonts w:ascii="Montserrat Light" w:hAnsi="Montserrat Light"/>
          <w:sz w:val="20"/>
          <w:szCs w:val="20"/>
          <w:lang w:val="pt-PT"/>
        </w:rPr>
        <w:t>s</w:t>
      </w:r>
      <w:r w:rsidR="00C93002" w:rsidRPr="00782A7A">
        <w:rPr>
          <w:rFonts w:ascii="Montserrat Light" w:hAnsi="Montserrat Light"/>
          <w:sz w:val="20"/>
          <w:szCs w:val="20"/>
          <w:lang w:val="pt-PT"/>
        </w:rPr>
        <w:t xml:space="preserve"> </w:t>
      </w:r>
      <w:r w:rsidR="009667C3" w:rsidRPr="00782A7A">
        <w:rPr>
          <w:rFonts w:ascii="Montserrat Light" w:hAnsi="Montserrat Light"/>
          <w:sz w:val="20"/>
          <w:szCs w:val="20"/>
          <w:lang w:val="pt-PT"/>
        </w:rPr>
        <w:t>Forças</w:t>
      </w:r>
      <w:r w:rsidR="00C93002" w:rsidRPr="00782A7A">
        <w:rPr>
          <w:rFonts w:ascii="Montserrat Light" w:hAnsi="Montserrat Light"/>
          <w:sz w:val="20"/>
          <w:szCs w:val="20"/>
          <w:lang w:val="pt-PT"/>
        </w:rPr>
        <w:t xml:space="preserve"> de Segurança</w:t>
      </w:r>
      <w:r>
        <w:rPr>
          <w:rFonts w:ascii="Montserrat Light" w:hAnsi="Montserrat Light"/>
          <w:sz w:val="20"/>
          <w:szCs w:val="20"/>
          <w:lang w:val="pt-PT"/>
        </w:rPr>
        <w:t>.</w:t>
      </w:r>
      <w:r w:rsidR="00C93002" w:rsidRPr="00782A7A">
        <w:rPr>
          <w:rFonts w:ascii="Montserrat Light" w:hAnsi="Montserrat Light"/>
          <w:sz w:val="20"/>
          <w:szCs w:val="20"/>
          <w:lang w:val="pt-PT"/>
        </w:rPr>
        <w:t xml:space="preserve"> </w:t>
      </w:r>
    </w:p>
    <w:p w14:paraId="519AF52D" w14:textId="4DD5B5B5" w:rsidR="00DB7AB4" w:rsidRPr="00782A7A" w:rsidRDefault="00060C9D" w:rsidP="009667C3">
      <w:pPr>
        <w:spacing w:before="120" w:after="120" w:line="360" w:lineRule="auto"/>
        <w:jc w:val="both"/>
        <w:rPr>
          <w:rFonts w:ascii="Montserrat Light" w:hAnsi="Montserrat Light"/>
          <w:b/>
          <w:bCs/>
          <w:sz w:val="20"/>
          <w:szCs w:val="20"/>
          <w:lang w:val="pt-PT"/>
        </w:rPr>
      </w:pPr>
      <w:r w:rsidRPr="00782A7A">
        <w:rPr>
          <w:rFonts w:ascii="Montserrat Light" w:hAnsi="Montserrat Light"/>
          <w:b/>
          <w:bCs/>
          <w:sz w:val="20"/>
          <w:szCs w:val="20"/>
          <w:lang w:val="pt-PT"/>
        </w:rPr>
        <w:lastRenderedPageBreak/>
        <w:t xml:space="preserve">Artigo </w:t>
      </w:r>
      <w:r w:rsidR="005F3B65" w:rsidRPr="00782A7A">
        <w:rPr>
          <w:rFonts w:ascii="Montserrat Light" w:hAnsi="Montserrat Light"/>
          <w:b/>
          <w:bCs/>
          <w:sz w:val="20"/>
          <w:szCs w:val="20"/>
          <w:lang w:val="pt-PT"/>
        </w:rPr>
        <w:t>1</w:t>
      </w:r>
      <w:r w:rsidR="00594312" w:rsidRPr="00782A7A">
        <w:rPr>
          <w:rFonts w:ascii="Montserrat Light" w:hAnsi="Montserrat Light"/>
          <w:b/>
          <w:bCs/>
          <w:sz w:val="20"/>
          <w:szCs w:val="20"/>
          <w:lang w:val="pt-PT"/>
        </w:rPr>
        <w:t>1</w:t>
      </w:r>
      <w:r w:rsidRPr="00782A7A">
        <w:rPr>
          <w:rFonts w:ascii="Montserrat Light" w:hAnsi="Montserrat Light"/>
          <w:b/>
          <w:bCs/>
          <w:sz w:val="20"/>
          <w:szCs w:val="20"/>
          <w:lang w:val="pt-PT"/>
        </w:rPr>
        <w:t xml:space="preserve">.º — </w:t>
      </w:r>
      <w:r w:rsidR="005F3B65" w:rsidRPr="00782A7A">
        <w:rPr>
          <w:rFonts w:ascii="Montserrat Light" w:hAnsi="Montserrat Light"/>
          <w:b/>
          <w:bCs/>
          <w:sz w:val="20"/>
          <w:szCs w:val="20"/>
          <w:lang w:val="pt-PT"/>
        </w:rPr>
        <w:t>Cerimónia de e</w:t>
      </w:r>
      <w:r w:rsidRPr="00782A7A">
        <w:rPr>
          <w:rFonts w:ascii="Montserrat Light" w:hAnsi="Montserrat Light"/>
          <w:b/>
          <w:bCs/>
          <w:sz w:val="20"/>
          <w:szCs w:val="20"/>
          <w:lang w:val="pt-PT"/>
        </w:rPr>
        <w:t>ntrega do prémio</w:t>
      </w:r>
    </w:p>
    <w:p w14:paraId="40BCA045" w14:textId="20042E67"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w:t>
      </w:r>
      <w:r w:rsidR="005F3B65" w:rsidRPr="00782A7A">
        <w:rPr>
          <w:rFonts w:ascii="Montserrat Light" w:hAnsi="Montserrat Light"/>
          <w:sz w:val="20"/>
          <w:szCs w:val="20"/>
          <w:lang w:val="pt-PT"/>
        </w:rPr>
        <w:t>A cerimónia de entrega do prémio será realizada no Edifício dos Paços do Concelho, na praça do Doutor José Vieira de Carvalho, na freguesia da Cidade da Maia, concelho da Maia, em data a definir pela organização</w:t>
      </w:r>
      <w:r w:rsidRPr="00782A7A">
        <w:rPr>
          <w:rFonts w:ascii="Montserrat Light" w:hAnsi="Montserrat Light"/>
          <w:sz w:val="20"/>
          <w:szCs w:val="20"/>
          <w:lang w:val="pt-PT"/>
        </w:rPr>
        <w:t>.</w:t>
      </w:r>
    </w:p>
    <w:p w14:paraId="1F5D3BDA" w14:textId="49913753" w:rsidR="00DB7AB4" w:rsidRPr="00782A7A" w:rsidRDefault="00060C9D" w:rsidP="000F4794">
      <w:pPr>
        <w:spacing w:before="120" w:after="120" w:line="360" w:lineRule="auto"/>
        <w:jc w:val="both"/>
        <w:rPr>
          <w:rFonts w:ascii="Montserrat Light" w:hAnsi="Montserrat Light"/>
          <w:strike/>
          <w:sz w:val="20"/>
          <w:szCs w:val="20"/>
          <w:lang w:val="pt-PT"/>
        </w:rPr>
      </w:pPr>
      <w:r w:rsidRPr="00782A7A">
        <w:rPr>
          <w:rFonts w:ascii="Montserrat Light" w:hAnsi="Montserrat Light"/>
          <w:sz w:val="20"/>
          <w:szCs w:val="20"/>
          <w:lang w:val="pt-PT"/>
        </w:rPr>
        <w:t xml:space="preserve">2. </w:t>
      </w:r>
      <w:r w:rsidR="00C93002" w:rsidRPr="00782A7A">
        <w:rPr>
          <w:rFonts w:ascii="Montserrat Light" w:hAnsi="Montserrat Light"/>
          <w:sz w:val="20"/>
          <w:szCs w:val="20"/>
          <w:lang w:val="pt-PT"/>
        </w:rPr>
        <w:t xml:space="preserve">No ato da entrega, o Município </w:t>
      </w:r>
      <w:r w:rsidRPr="00782A7A">
        <w:rPr>
          <w:rFonts w:ascii="Montserrat Light" w:hAnsi="Montserrat Light"/>
          <w:sz w:val="20"/>
          <w:szCs w:val="20"/>
          <w:lang w:val="pt-PT"/>
        </w:rPr>
        <w:t>solicitar</w:t>
      </w:r>
      <w:r w:rsidR="00C93002" w:rsidRPr="00782A7A">
        <w:rPr>
          <w:rFonts w:ascii="Montserrat Light" w:hAnsi="Montserrat Light"/>
          <w:sz w:val="20"/>
          <w:szCs w:val="20"/>
          <w:lang w:val="pt-PT"/>
        </w:rPr>
        <w:t>á</w:t>
      </w:r>
      <w:r w:rsidRPr="00782A7A">
        <w:rPr>
          <w:rFonts w:ascii="Montserrat Light" w:hAnsi="Montserrat Light"/>
          <w:sz w:val="20"/>
          <w:szCs w:val="20"/>
          <w:lang w:val="pt-PT"/>
        </w:rPr>
        <w:t xml:space="preserve"> a apresentação de documento de identificação para validação da identidade do vencedor</w:t>
      </w:r>
      <w:r w:rsidR="00787172" w:rsidRPr="00782A7A">
        <w:rPr>
          <w:rFonts w:ascii="Montserrat Light" w:hAnsi="Montserrat Light"/>
          <w:sz w:val="20"/>
          <w:szCs w:val="20"/>
          <w:lang w:val="pt-PT"/>
        </w:rPr>
        <w:t>.</w:t>
      </w:r>
    </w:p>
    <w:p w14:paraId="56CDEA4B" w14:textId="1BDABF05"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Artigo 1</w:t>
      </w:r>
      <w:r w:rsidR="00594312" w:rsidRPr="00782A7A">
        <w:rPr>
          <w:rFonts w:ascii="Montserrat Light" w:hAnsi="Montserrat Light"/>
          <w:color w:val="auto"/>
          <w:sz w:val="20"/>
          <w:szCs w:val="20"/>
          <w:lang w:val="pt-PT"/>
        </w:rPr>
        <w:t>2</w:t>
      </w:r>
      <w:r w:rsidRPr="00782A7A">
        <w:rPr>
          <w:rFonts w:ascii="Montserrat Light" w:hAnsi="Montserrat Light"/>
          <w:color w:val="auto"/>
          <w:sz w:val="20"/>
          <w:szCs w:val="20"/>
          <w:lang w:val="pt-PT"/>
        </w:rPr>
        <w:t>.º — Proteção de dados pessoais</w:t>
      </w:r>
    </w:p>
    <w:p w14:paraId="34A21FC1" w14:textId="2C8731AA"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Os dados pessoais recolhidos no âmbito do sorteio serão tratados exclusivamente para efeitos de gestão das participações, realização do sorteio, contacto com o vencedor e </w:t>
      </w:r>
      <w:r w:rsidR="00C93002" w:rsidRPr="00782A7A">
        <w:rPr>
          <w:rFonts w:ascii="Montserrat Light" w:hAnsi="Montserrat Light"/>
          <w:sz w:val="20"/>
          <w:szCs w:val="20"/>
          <w:lang w:val="pt-PT"/>
        </w:rPr>
        <w:t xml:space="preserve">respetiva </w:t>
      </w:r>
      <w:r w:rsidRPr="00782A7A">
        <w:rPr>
          <w:rFonts w:ascii="Montserrat Light" w:hAnsi="Montserrat Light"/>
          <w:sz w:val="20"/>
          <w:szCs w:val="20"/>
          <w:lang w:val="pt-PT"/>
        </w:rPr>
        <w:t>entrega do prémio.</w:t>
      </w:r>
    </w:p>
    <w:p w14:paraId="4AA90727" w14:textId="77777777"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2. O responsável pelo tratamento dos dados é a Câmara Municipal da Maia.</w:t>
      </w:r>
    </w:p>
    <w:p w14:paraId="51844D6A" w14:textId="470E52C2"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3. </w:t>
      </w:r>
      <w:r w:rsidR="007E39D6" w:rsidRPr="00782A7A">
        <w:rPr>
          <w:rFonts w:ascii="Montserrat Light" w:hAnsi="Montserrat Light"/>
          <w:sz w:val="20"/>
          <w:szCs w:val="20"/>
          <w:lang w:val="pt-PT"/>
        </w:rPr>
        <w:t>O tratamento dos dados pessoais necessários à participação no sorteio, à gestão das participações, à realização do sorteio, ao contacto com os participantes e vencedor e à entrega dos prémios tem como fundamento de licitude o disposto no artigo 6.º, n.º 1, alínea e), do Regulamento (UE) 2016/679, de 27 de abril de 2016 (RGPD), na medida em que o tratamento seja necessário ao exercício de funções de interesse público prosseguidas pelo Município da Maia no âmbito das suas atribuições, designadamente nas áreas da promoção da mobilidade sustentável, sensibilização ambiental e promoção da participação da comunidade em iniciativas municipais.</w:t>
      </w:r>
      <w:r w:rsidR="00691AED" w:rsidRPr="00782A7A">
        <w:rPr>
          <w:rFonts w:ascii="Montserrat Light" w:hAnsi="Montserrat Light"/>
          <w:sz w:val="20"/>
          <w:szCs w:val="20"/>
          <w:lang w:val="pt-PT"/>
        </w:rPr>
        <w:t xml:space="preserve"> Os dados pessoais serão conservados apenas durante o período necessário à gestão das participações, realização do sorteio, contacto com o vencedor e entrega do prémio, sendo posteriormente eliminados, sem prejuízo dos prazos de conservação que resultem de obrigações legais aplicáveis ao Município.</w:t>
      </w:r>
    </w:p>
    <w:p w14:paraId="127024E6" w14:textId="12B08C50" w:rsidR="00691AED" w:rsidRPr="00782A7A" w:rsidRDefault="00691AE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4. Caso a gestão operacional das participações seja assegurada por entidade contratada pelo Município da Maia, esta poderá atuar na qualidade de subcontratante, nos termos e condições estabelecidos no respetivo instrumento contratual e em conformidade com o disposto no RGPD, não podendo utilizar os dados pessoais para finalidade diversa daquela que determinou a sua recolha.</w:t>
      </w:r>
    </w:p>
    <w:p w14:paraId="5B9ACB13" w14:textId="17D11DAD" w:rsidR="00DB7AB4" w:rsidRPr="00782A7A" w:rsidRDefault="00691AE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lastRenderedPageBreak/>
        <w:t>5. A informação de proteção de dados aplicável deverá ser disponibilizada aos participantes no momento da recolha dos dados.</w:t>
      </w:r>
    </w:p>
    <w:p w14:paraId="5C6D837F" w14:textId="518436BB" w:rsidR="00DB7AB4" w:rsidRPr="00782A7A" w:rsidRDefault="00060C9D" w:rsidP="000F4794">
      <w:pPr>
        <w:pStyle w:val="Ttulo1"/>
        <w:spacing w:before="120" w:after="120" w:line="360" w:lineRule="auto"/>
        <w:jc w:val="both"/>
        <w:rPr>
          <w:rFonts w:ascii="Montserrat Light" w:hAnsi="Montserrat Light"/>
          <w:color w:val="auto"/>
          <w:sz w:val="20"/>
          <w:szCs w:val="20"/>
          <w:lang w:val="pt-PT"/>
        </w:rPr>
      </w:pPr>
      <w:r w:rsidRPr="00782A7A">
        <w:rPr>
          <w:rFonts w:ascii="Montserrat Light" w:hAnsi="Montserrat Light"/>
          <w:color w:val="auto"/>
          <w:sz w:val="20"/>
          <w:szCs w:val="20"/>
          <w:lang w:val="pt-PT"/>
        </w:rPr>
        <w:t>Artigo 1</w:t>
      </w:r>
      <w:r w:rsidR="00594312" w:rsidRPr="00782A7A">
        <w:rPr>
          <w:rFonts w:ascii="Montserrat Light" w:hAnsi="Montserrat Light"/>
          <w:color w:val="auto"/>
          <w:sz w:val="20"/>
          <w:szCs w:val="20"/>
          <w:lang w:val="pt-PT"/>
        </w:rPr>
        <w:t>3</w:t>
      </w:r>
      <w:r w:rsidRPr="00782A7A">
        <w:rPr>
          <w:rFonts w:ascii="Montserrat Light" w:hAnsi="Montserrat Light"/>
          <w:color w:val="auto"/>
          <w:sz w:val="20"/>
          <w:szCs w:val="20"/>
          <w:lang w:val="pt-PT"/>
        </w:rPr>
        <w:t>.º — Responsabilidade e situações irregulares</w:t>
      </w:r>
    </w:p>
    <w:p w14:paraId="705A990B" w14:textId="60011F21"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1. </w:t>
      </w:r>
      <w:r w:rsidR="00C93002" w:rsidRPr="00782A7A">
        <w:rPr>
          <w:rFonts w:ascii="Montserrat Light" w:hAnsi="Montserrat Light"/>
          <w:sz w:val="20"/>
          <w:szCs w:val="20"/>
          <w:lang w:val="pt-PT"/>
        </w:rPr>
        <w:t>O Município</w:t>
      </w:r>
      <w:r w:rsidRPr="00782A7A">
        <w:rPr>
          <w:rFonts w:ascii="Montserrat Light" w:hAnsi="Montserrat Light"/>
          <w:sz w:val="20"/>
          <w:szCs w:val="20"/>
          <w:lang w:val="pt-PT"/>
        </w:rPr>
        <w:t xml:space="preserve"> da Maia reserva-se o direito de excluir participações que apresentem indícios de fraude, manipulação, falsidade de dados ou incumprimento do presente Regulamento.</w:t>
      </w:r>
    </w:p>
    <w:p w14:paraId="5EAE2924" w14:textId="0E9439F0" w:rsidR="00DB7AB4" w:rsidRPr="00782A7A" w:rsidRDefault="00060C9D" w:rsidP="000F4794">
      <w:pPr>
        <w:spacing w:before="120" w:after="120" w:line="360" w:lineRule="auto"/>
        <w:jc w:val="both"/>
        <w:rPr>
          <w:rFonts w:ascii="Montserrat Light" w:hAnsi="Montserrat Light"/>
          <w:sz w:val="20"/>
          <w:szCs w:val="20"/>
          <w:lang w:val="pt-PT"/>
        </w:rPr>
      </w:pPr>
      <w:r w:rsidRPr="00782A7A">
        <w:rPr>
          <w:rFonts w:ascii="Montserrat Light" w:hAnsi="Montserrat Light"/>
          <w:sz w:val="20"/>
          <w:szCs w:val="20"/>
          <w:lang w:val="pt-PT"/>
        </w:rPr>
        <w:t xml:space="preserve">2. </w:t>
      </w:r>
      <w:r w:rsidR="00C93002" w:rsidRPr="00782A7A">
        <w:rPr>
          <w:rFonts w:ascii="Montserrat Light" w:hAnsi="Montserrat Light"/>
          <w:sz w:val="20"/>
          <w:szCs w:val="20"/>
          <w:lang w:val="pt-PT"/>
        </w:rPr>
        <w:t>O Município</w:t>
      </w:r>
      <w:r w:rsidRPr="00782A7A">
        <w:rPr>
          <w:rFonts w:ascii="Montserrat Light" w:hAnsi="Montserrat Light"/>
          <w:sz w:val="20"/>
          <w:szCs w:val="20"/>
          <w:lang w:val="pt-PT"/>
        </w:rPr>
        <w:t xml:space="preserve"> da Maia não se responsabiliza por participações que, por motivos técnicos ou alheios à sua vontade, não sejam corretamente submetidas ou recebidas, sem prejuízo das responsabilidades legalmente aplicáveis.</w:t>
      </w:r>
    </w:p>
    <w:p w14:paraId="67864373" w14:textId="7FEF63CB" w:rsidR="00C93002" w:rsidRPr="00782A7A" w:rsidRDefault="00C93002" w:rsidP="00C93002">
      <w:pPr>
        <w:spacing w:after="0" w:line="360" w:lineRule="auto"/>
        <w:rPr>
          <w:rFonts w:ascii="Montserrat Light" w:hAnsi="Montserrat Light"/>
          <w:b/>
          <w:bCs/>
          <w:sz w:val="20"/>
          <w:szCs w:val="20"/>
          <w:lang w:val="pt-PT"/>
        </w:rPr>
      </w:pPr>
      <w:r w:rsidRPr="00782A7A">
        <w:rPr>
          <w:rFonts w:ascii="Montserrat Light" w:hAnsi="Montserrat Light"/>
          <w:b/>
          <w:bCs/>
          <w:sz w:val="20"/>
          <w:szCs w:val="20"/>
          <w:lang w:val="pt-PT"/>
        </w:rPr>
        <w:t>Artigo 1</w:t>
      </w:r>
      <w:r w:rsidR="005F3B65" w:rsidRPr="00782A7A">
        <w:rPr>
          <w:rFonts w:ascii="Montserrat Light" w:hAnsi="Montserrat Light"/>
          <w:b/>
          <w:bCs/>
          <w:sz w:val="20"/>
          <w:szCs w:val="20"/>
          <w:lang w:val="pt-PT"/>
        </w:rPr>
        <w:t>4</w:t>
      </w:r>
      <w:r w:rsidRPr="00782A7A">
        <w:rPr>
          <w:rFonts w:ascii="Montserrat Light" w:hAnsi="Montserrat Light"/>
          <w:b/>
          <w:bCs/>
          <w:sz w:val="20"/>
          <w:szCs w:val="20"/>
          <w:lang w:val="pt-PT"/>
        </w:rPr>
        <w:t>.º - Casos Omissos</w:t>
      </w:r>
    </w:p>
    <w:p w14:paraId="24D67BC1" w14:textId="77777777" w:rsidR="00C93002" w:rsidRPr="00782A7A" w:rsidRDefault="00C93002" w:rsidP="00C93002">
      <w:pPr>
        <w:tabs>
          <w:tab w:val="left" w:pos="0"/>
        </w:tabs>
        <w:spacing w:after="0" w:line="360" w:lineRule="auto"/>
        <w:jc w:val="both"/>
        <w:rPr>
          <w:rFonts w:ascii="Montserrat Light" w:hAnsi="Montserrat Light"/>
          <w:sz w:val="20"/>
          <w:szCs w:val="20"/>
          <w:lang w:val="pt-PT"/>
        </w:rPr>
      </w:pPr>
      <w:r w:rsidRPr="00782A7A">
        <w:rPr>
          <w:rFonts w:ascii="Montserrat Light" w:hAnsi="Montserrat Light"/>
          <w:sz w:val="20"/>
          <w:szCs w:val="20"/>
          <w:lang w:val="pt-PT"/>
        </w:rPr>
        <w:t>Os casos omissos e dúvidas resultantes da interpretação das presentes normas, serão objeto de resolução pela Câmara Municipal da Maia.</w:t>
      </w:r>
    </w:p>
    <w:p w14:paraId="535660F2" w14:textId="77777777" w:rsidR="00C93002" w:rsidRPr="00782A7A" w:rsidRDefault="00C93002" w:rsidP="00C93002">
      <w:pPr>
        <w:tabs>
          <w:tab w:val="left" w:pos="0"/>
        </w:tabs>
        <w:spacing w:after="0" w:line="360" w:lineRule="auto"/>
        <w:jc w:val="both"/>
        <w:rPr>
          <w:rFonts w:ascii="Montserrat Light" w:hAnsi="Montserrat Light"/>
          <w:sz w:val="20"/>
          <w:szCs w:val="20"/>
          <w:lang w:val="pt-PT"/>
        </w:rPr>
      </w:pPr>
    </w:p>
    <w:p w14:paraId="1BAA13A6" w14:textId="70AA4805" w:rsidR="00C93002" w:rsidRPr="00782A7A" w:rsidRDefault="00C93002" w:rsidP="00C93002">
      <w:pPr>
        <w:spacing w:after="0" w:line="360" w:lineRule="auto"/>
        <w:rPr>
          <w:rFonts w:ascii="Montserrat Light" w:hAnsi="Montserrat Light"/>
          <w:b/>
          <w:bCs/>
          <w:sz w:val="20"/>
          <w:szCs w:val="20"/>
          <w:lang w:val="pt-PT"/>
        </w:rPr>
      </w:pPr>
      <w:r w:rsidRPr="00782A7A">
        <w:rPr>
          <w:rFonts w:ascii="Montserrat Light" w:hAnsi="Montserrat Light"/>
          <w:b/>
          <w:bCs/>
          <w:sz w:val="20"/>
          <w:szCs w:val="20"/>
          <w:lang w:val="pt-PT"/>
        </w:rPr>
        <w:t>Artigo 1</w:t>
      </w:r>
      <w:r w:rsidR="00594312" w:rsidRPr="00782A7A">
        <w:rPr>
          <w:rFonts w:ascii="Montserrat Light" w:hAnsi="Montserrat Light"/>
          <w:b/>
          <w:bCs/>
          <w:sz w:val="20"/>
          <w:szCs w:val="20"/>
          <w:lang w:val="pt-PT"/>
        </w:rPr>
        <w:t>5</w:t>
      </w:r>
      <w:r w:rsidRPr="00782A7A">
        <w:rPr>
          <w:rFonts w:ascii="Montserrat Light" w:hAnsi="Montserrat Light"/>
          <w:b/>
          <w:bCs/>
          <w:sz w:val="20"/>
          <w:szCs w:val="20"/>
          <w:lang w:val="pt-PT"/>
        </w:rPr>
        <w:t>.º - Entrada em vigor</w:t>
      </w:r>
    </w:p>
    <w:p w14:paraId="0411155E" w14:textId="27DF57C0" w:rsidR="00C93002" w:rsidRPr="00C93002" w:rsidRDefault="00C93002" w:rsidP="00C93002">
      <w:pPr>
        <w:spacing w:before="120" w:after="120" w:line="360" w:lineRule="auto"/>
        <w:jc w:val="both"/>
        <w:rPr>
          <w:rFonts w:ascii="Montserrat Light" w:hAnsi="Montserrat Light"/>
          <w:sz w:val="24"/>
          <w:szCs w:val="24"/>
          <w:lang w:val="pt-PT"/>
        </w:rPr>
      </w:pPr>
      <w:r w:rsidRPr="00782A7A">
        <w:rPr>
          <w:rFonts w:ascii="Montserrat Light" w:hAnsi="Montserrat Light"/>
          <w:sz w:val="20"/>
          <w:szCs w:val="20"/>
          <w:lang w:val="pt-PT"/>
        </w:rPr>
        <w:t xml:space="preserve">As presentes normas entram em vigor no dia seguinte ao da sua publicação </w:t>
      </w:r>
      <w:r w:rsidR="004B04FB" w:rsidRPr="00782A7A">
        <w:rPr>
          <w:rFonts w:ascii="Montserrat Light" w:hAnsi="Montserrat Light"/>
          <w:sz w:val="20"/>
          <w:szCs w:val="20"/>
          <w:lang w:val="pt-PT"/>
        </w:rPr>
        <w:t>no site Institucional do Mun</w:t>
      </w:r>
      <w:r w:rsidR="004B04FB">
        <w:rPr>
          <w:rFonts w:ascii="Montserrat Light" w:hAnsi="Montserrat Light"/>
          <w:sz w:val="24"/>
          <w:szCs w:val="24"/>
          <w:lang w:val="pt-PT"/>
        </w:rPr>
        <w:t>icípio da Maia.</w:t>
      </w:r>
    </w:p>
    <w:sectPr w:rsidR="00C93002" w:rsidRPr="00C93002" w:rsidSect="009667C3">
      <w:headerReference w:type="default" r:id="rId9"/>
      <w:footerReference w:type="default" r:id="rId10"/>
      <w:pgSz w:w="12240" w:h="15840"/>
      <w:pgMar w:top="3261"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FD3C7" w14:textId="77777777" w:rsidR="00F05EA3" w:rsidRDefault="00F05EA3" w:rsidP="000F4794">
      <w:pPr>
        <w:spacing w:after="0" w:line="240" w:lineRule="auto"/>
      </w:pPr>
      <w:r>
        <w:separator/>
      </w:r>
    </w:p>
  </w:endnote>
  <w:endnote w:type="continuationSeparator" w:id="0">
    <w:p w14:paraId="1F212B0F" w14:textId="77777777" w:rsidR="00F05EA3" w:rsidRDefault="00F05EA3" w:rsidP="000F4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Light">
    <w:panose1 w:val="000004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150727"/>
      <w:docPartObj>
        <w:docPartGallery w:val="Page Numbers (Bottom of Page)"/>
        <w:docPartUnique/>
      </w:docPartObj>
    </w:sdtPr>
    <w:sdtEndPr/>
    <w:sdtContent>
      <w:sdt>
        <w:sdtPr>
          <w:id w:val="-1769616900"/>
          <w:docPartObj>
            <w:docPartGallery w:val="Page Numbers (Top of Page)"/>
            <w:docPartUnique/>
          </w:docPartObj>
        </w:sdtPr>
        <w:sdtEndPr/>
        <w:sdtContent>
          <w:p w14:paraId="6A101F49" w14:textId="0CD62704" w:rsidR="00782A7A" w:rsidRDefault="00782A7A">
            <w:pPr>
              <w:pStyle w:val="Rodap"/>
              <w:jc w:val="right"/>
            </w:pPr>
            <w:r>
              <w:rPr>
                <w:lang w:val="pt-PT"/>
              </w:rPr>
              <w:t xml:space="preserve">Página </w:t>
            </w:r>
            <w:r>
              <w:rPr>
                <w:b/>
                <w:bCs/>
                <w:sz w:val="24"/>
                <w:szCs w:val="24"/>
              </w:rPr>
              <w:fldChar w:fldCharType="begin"/>
            </w:r>
            <w:r>
              <w:rPr>
                <w:b/>
                <w:bCs/>
              </w:rPr>
              <w:instrText>PAGE</w:instrText>
            </w:r>
            <w:r>
              <w:rPr>
                <w:b/>
                <w:bCs/>
                <w:sz w:val="24"/>
                <w:szCs w:val="24"/>
              </w:rPr>
              <w:fldChar w:fldCharType="separate"/>
            </w:r>
            <w:r>
              <w:rPr>
                <w:b/>
                <w:bCs/>
                <w:lang w:val="pt-PT"/>
              </w:rPr>
              <w:t>2</w:t>
            </w:r>
            <w:r>
              <w:rPr>
                <w:b/>
                <w:bCs/>
                <w:sz w:val="24"/>
                <w:szCs w:val="24"/>
              </w:rPr>
              <w:fldChar w:fldCharType="end"/>
            </w:r>
            <w:r>
              <w:rPr>
                <w:lang w:val="pt-PT"/>
              </w:rPr>
              <w:t xml:space="preserve"> de </w:t>
            </w:r>
            <w:r>
              <w:rPr>
                <w:b/>
                <w:bCs/>
                <w:sz w:val="24"/>
                <w:szCs w:val="24"/>
              </w:rPr>
              <w:fldChar w:fldCharType="begin"/>
            </w:r>
            <w:r>
              <w:rPr>
                <w:b/>
                <w:bCs/>
              </w:rPr>
              <w:instrText>NUMPAGES</w:instrText>
            </w:r>
            <w:r>
              <w:rPr>
                <w:b/>
                <w:bCs/>
                <w:sz w:val="24"/>
                <w:szCs w:val="24"/>
              </w:rPr>
              <w:fldChar w:fldCharType="separate"/>
            </w:r>
            <w:r>
              <w:rPr>
                <w:b/>
                <w:bCs/>
                <w:lang w:val="pt-PT"/>
              </w:rPr>
              <w:t>2</w:t>
            </w:r>
            <w:r>
              <w:rPr>
                <w:b/>
                <w:bCs/>
                <w:sz w:val="24"/>
                <w:szCs w:val="24"/>
              </w:rPr>
              <w:fldChar w:fldCharType="end"/>
            </w:r>
          </w:p>
        </w:sdtContent>
      </w:sdt>
    </w:sdtContent>
  </w:sdt>
  <w:p w14:paraId="43CB9964" w14:textId="77777777" w:rsidR="00782A7A" w:rsidRDefault="00782A7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B80F4" w14:textId="77777777" w:rsidR="00F05EA3" w:rsidRDefault="00F05EA3" w:rsidP="000F4794">
      <w:pPr>
        <w:spacing w:after="0" w:line="240" w:lineRule="auto"/>
      </w:pPr>
      <w:r>
        <w:separator/>
      </w:r>
    </w:p>
  </w:footnote>
  <w:footnote w:type="continuationSeparator" w:id="0">
    <w:p w14:paraId="644010A3" w14:textId="77777777" w:rsidR="00F05EA3" w:rsidRDefault="00F05EA3" w:rsidP="000F4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36AB" w14:textId="79977049" w:rsidR="00012A8D" w:rsidRDefault="00012A8D">
    <w:pPr>
      <w:pStyle w:val="Cabealho"/>
    </w:pPr>
    <w:r>
      <w:rPr>
        <w:noProof/>
        <w14:ligatures w14:val="standardContextual"/>
      </w:rPr>
      <w:drawing>
        <wp:anchor distT="0" distB="0" distL="114300" distR="114300" simplePos="0" relativeHeight="251659264" behindDoc="1" locked="0" layoutInCell="1" allowOverlap="1" wp14:anchorId="41BBAB83" wp14:editId="4BFA768C">
          <wp:simplePos x="0" y="0"/>
          <wp:positionH relativeFrom="margin">
            <wp:posOffset>-1281521</wp:posOffset>
          </wp:positionH>
          <wp:positionV relativeFrom="paragraph">
            <wp:posOffset>-457200</wp:posOffset>
          </wp:positionV>
          <wp:extent cx="7965629" cy="1861457"/>
          <wp:effectExtent l="0" t="0" r="0" b="5715"/>
          <wp:wrapNone/>
          <wp:docPr id="14077685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2910" cy="1884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abstractNum w:abstractNumId="9" w15:restartNumberingAfterBreak="0">
    <w:nsid w:val="0BB42853"/>
    <w:multiLevelType w:val="hybridMultilevel"/>
    <w:tmpl w:val="966E637A"/>
    <w:lvl w:ilvl="0" w:tplc="0816000F">
      <w:start w:val="5"/>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102343AF"/>
    <w:multiLevelType w:val="hybridMultilevel"/>
    <w:tmpl w:val="66843734"/>
    <w:lvl w:ilvl="0" w:tplc="3E803CA6">
      <w:start w:val="1"/>
      <w:numFmt w:val="decimal"/>
      <w:lvlText w:val="%1."/>
      <w:lvlJc w:val="left"/>
      <w:pPr>
        <w:ind w:left="360" w:hanging="360"/>
      </w:pPr>
      <w:rPr>
        <w:b/>
        <w:bCs/>
      </w:rPr>
    </w:lvl>
    <w:lvl w:ilvl="1" w:tplc="08160019">
      <w:start w:val="1"/>
      <w:numFmt w:val="lowerLetter"/>
      <w:lvlText w:val="%2."/>
      <w:lvlJc w:val="left"/>
      <w:pPr>
        <w:ind w:left="107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15:restartNumberingAfterBreak="0">
    <w:nsid w:val="11FC12D1"/>
    <w:multiLevelType w:val="hybridMultilevel"/>
    <w:tmpl w:val="1AF2407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182C12B1"/>
    <w:multiLevelType w:val="hybridMultilevel"/>
    <w:tmpl w:val="FB74151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5FC55BAB"/>
    <w:multiLevelType w:val="hybridMultilevel"/>
    <w:tmpl w:val="D9B48C76"/>
    <w:lvl w:ilvl="0" w:tplc="0816000F">
      <w:start w:val="5"/>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6F1B3C49"/>
    <w:multiLevelType w:val="multilevel"/>
    <w:tmpl w:val="EB88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6503440">
    <w:abstractNumId w:val="8"/>
  </w:num>
  <w:num w:numId="2" w16cid:durableId="1444886127">
    <w:abstractNumId w:val="6"/>
  </w:num>
  <w:num w:numId="3" w16cid:durableId="167797933">
    <w:abstractNumId w:val="5"/>
  </w:num>
  <w:num w:numId="4" w16cid:durableId="775254897">
    <w:abstractNumId w:val="4"/>
  </w:num>
  <w:num w:numId="5" w16cid:durableId="1276669646">
    <w:abstractNumId w:val="7"/>
  </w:num>
  <w:num w:numId="6" w16cid:durableId="2065716922">
    <w:abstractNumId w:val="3"/>
  </w:num>
  <w:num w:numId="7" w16cid:durableId="435564736">
    <w:abstractNumId w:val="2"/>
  </w:num>
  <w:num w:numId="8" w16cid:durableId="1493526898">
    <w:abstractNumId w:val="1"/>
  </w:num>
  <w:num w:numId="9" w16cid:durableId="384648820">
    <w:abstractNumId w:val="0"/>
  </w:num>
  <w:num w:numId="10" w16cid:durableId="1776948896">
    <w:abstractNumId w:val="14"/>
  </w:num>
  <w:num w:numId="11" w16cid:durableId="1523591966">
    <w:abstractNumId w:val="10"/>
  </w:num>
  <w:num w:numId="12" w16cid:durableId="761335490">
    <w:abstractNumId w:val="13"/>
  </w:num>
  <w:num w:numId="13" w16cid:durableId="681972071">
    <w:abstractNumId w:val="9"/>
  </w:num>
  <w:num w:numId="14" w16cid:durableId="1878853824">
    <w:abstractNumId w:val="12"/>
  </w:num>
  <w:num w:numId="15" w16cid:durableId="18852913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A8D"/>
    <w:rsid w:val="00034616"/>
    <w:rsid w:val="0004448D"/>
    <w:rsid w:val="0006063C"/>
    <w:rsid w:val="00060C9D"/>
    <w:rsid w:val="000A68B8"/>
    <w:rsid w:val="000F4794"/>
    <w:rsid w:val="0015074B"/>
    <w:rsid w:val="00154038"/>
    <w:rsid w:val="00193BC9"/>
    <w:rsid w:val="002839FE"/>
    <w:rsid w:val="0029639D"/>
    <w:rsid w:val="002D6A02"/>
    <w:rsid w:val="003102F1"/>
    <w:rsid w:val="003140ED"/>
    <w:rsid w:val="00326F90"/>
    <w:rsid w:val="003618E6"/>
    <w:rsid w:val="003644FD"/>
    <w:rsid w:val="003A597D"/>
    <w:rsid w:val="00485D12"/>
    <w:rsid w:val="004B04FB"/>
    <w:rsid w:val="004E1ED2"/>
    <w:rsid w:val="00594312"/>
    <w:rsid w:val="005C6030"/>
    <w:rsid w:val="005F3B65"/>
    <w:rsid w:val="006112D7"/>
    <w:rsid w:val="00625726"/>
    <w:rsid w:val="00691AED"/>
    <w:rsid w:val="00703578"/>
    <w:rsid w:val="00707832"/>
    <w:rsid w:val="00782A7A"/>
    <w:rsid w:val="00787172"/>
    <w:rsid w:val="007E39D6"/>
    <w:rsid w:val="007F3F9E"/>
    <w:rsid w:val="0083690B"/>
    <w:rsid w:val="008423EF"/>
    <w:rsid w:val="008A619D"/>
    <w:rsid w:val="009667C3"/>
    <w:rsid w:val="009E5FF9"/>
    <w:rsid w:val="00AA1D8D"/>
    <w:rsid w:val="00AE0CEA"/>
    <w:rsid w:val="00B47730"/>
    <w:rsid w:val="00B93F4E"/>
    <w:rsid w:val="00BB7181"/>
    <w:rsid w:val="00C4184E"/>
    <w:rsid w:val="00C628E3"/>
    <w:rsid w:val="00C85D92"/>
    <w:rsid w:val="00C93002"/>
    <w:rsid w:val="00CB0664"/>
    <w:rsid w:val="00D512AF"/>
    <w:rsid w:val="00DB00B8"/>
    <w:rsid w:val="00DB7AB4"/>
    <w:rsid w:val="00DF1D98"/>
    <w:rsid w:val="00F05E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612FBF"/>
  <w14:defaultImageDpi w14:val="300"/>
  <w15:docId w15:val="{E5836202-591A-4FD9-BA9F-39CC2E551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Ttulo1">
    <w:name w:val="heading 1"/>
    <w:basedOn w:val="Normal"/>
    <w:next w:val="Normal"/>
    <w:link w:val="Ttulo1Car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ar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numPr>
        <w:numId w:val="2"/>
      </w:numPr>
      <w:contextualSpacing/>
    </w:pPr>
  </w:style>
  <w:style w:type="paragraph" w:styleId="Listacommarcas3">
    <w:name w:val="List Bullet 3"/>
    <w:basedOn w:val="Normal"/>
    <w:uiPriority w:val="99"/>
    <w:unhideWhenUsed/>
    <w:rsid w:val="00326F90"/>
    <w:pPr>
      <w:numPr>
        <w:numId w:val="3"/>
      </w:numPr>
      <w:contextualSpacing/>
    </w:pPr>
  </w:style>
  <w:style w:type="paragraph" w:styleId="Listanumerada">
    <w:name w:val="List Number"/>
    <w:basedOn w:val="Normal"/>
    <w:uiPriority w:val="99"/>
    <w:unhideWhenUsed/>
    <w:rsid w:val="00326F90"/>
    <w:pPr>
      <w:numPr>
        <w:numId w:val="5"/>
      </w:numPr>
      <w:contextualSpacing/>
    </w:pPr>
  </w:style>
  <w:style w:type="paragraph" w:styleId="Listanumerada2">
    <w:name w:val="List Number 2"/>
    <w:basedOn w:val="Normal"/>
    <w:uiPriority w:val="99"/>
    <w:unhideWhenUsed/>
    <w:rsid w:val="0029639D"/>
    <w:pPr>
      <w:numPr>
        <w:numId w:val="6"/>
      </w:numPr>
      <w:contextualSpacing/>
    </w:pPr>
  </w:style>
  <w:style w:type="paragraph" w:styleId="Listanumerada3">
    <w:name w:val="List Number 3"/>
    <w:basedOn w:val="Normal"/>
    <w:uiPriority w:val="99"/>
    <w:unhideWhenUsed/>
    <w:rsid w:val="0029639D"/>
    <w:pPr>
      <w:numPr>
        <w:numId w:val="7"/>
      </w:numPr>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ligao">
    <w:name w:val="Hyperlink"/>
    <w:basedOn w:val="Tipodeletrapredefinidodopargrafo"/>
    <w:uiPriority w:val="99"/>
    <w:unhideWhenUsed/>
    <w:rsid w:val="00012A8D"/>
    <w:rPr>
      <w:color w:val="0000FF" w:themeColor="hyperlink"/>
      <w:u w:val="single"/>
    </w:rPr>
  </w:style>
  <w:style w:type="character" w:styleId="MenoNoResolvida">
    <w:name w:val="Unresolved Mention"/>
    <w:basedOn w:val="Tipodeletrapredefinidodopargrafo"/>
    <w:uiPriority w:val="99"/>
    <w:semiHidden/>
    <w:unhideWhenUsed/>
    <w:rsid w:val="00012A8D"/>
    <w:rPr>
      <w:color w:val="605E5C"/>
      <w:shd w:val="clear" w:color="auto" w:fill="E1DFDD"/>
    </w:rPr>
  </w:style>
  <w:style w:type="character" w:styleId="Refdecomentrio">
    <w:name w:val="annotation reference"/>
    <w:basedOn w:val="Tipodeletrapredefinidodopargrafo"/>
    <w:uiPriority w:val="99"/>
    <w:semiHidden/>
    <w:unhideWhenUsed/>
    <w:rsid w:val="00485D12"/>
    <w:rPr>
      <w:sz w:val="16"/>
      <w:szCs w:val="16"/>
    </w:rPr>
  </w:style>
  <w:style w:type="paragraph" w:styleId="Textodecomentrio">
    <w:name w:val="annotation text"/>
    <w:basedOn w:val="Normal"/>
    <w:link w:val="TextodecomentrioCarter"/>
    <w:uiPriority w:val="99"/>
    <w:unhideWhenUsed/>
    <w:rsid w:val="00485D12"/>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485D12"/>
    <w:rPr>
      <w:rFonts w:ascii="Aptos" w:hAnsi="Aptos"/>
      <w:sz w:val="20"/>
      <w:szCs w:val="20"/>
    </w:rPr>
  </w:style>
  <w:style w:type="paragraph" w:styleId="Assuntodecomentrio">
    <w:name w:val="annotation subject"/>
    <w:basedOn w:val="Textodecomentrio"/>
    <w:next w:val="Textodecomentrio"/>
    <w:link w:val="AssuntodecomentrioCarter"/>
    <w:uiPriority w:val="99"/>
    <w:semiHidden/>
    <w:unhideWhenUsed/>
    <w:rsid w:val="00485D12"/>
    <w:rPr>
      <w:b/>
      <w:bCs/>
    </w:rPr>
  </w:style>
  <w:style w:type="character" w:customStyle="1" w:styleId="AssuntodecomentrioCarter">
    <w:name w:val="Assunto de comentário Caráter"/>
    <w:basedOn w:val="TextodecomentrioCarter"/>
    <w:link w:val="Assuntodecomentrio"/>
    <w:uiPriority w:val="99"/>
    <w:semiHidden/>
    <w:rsid w:val="00485D12"/>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mbiente.pt/apa/tema-sem-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1516</Words>
  <Characters>8192</Characters>
  <Application>Microsoft Office Word</Application>
  <DocSecurity>0</DocSecurity>
  <Lines>68</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Antónia Fernandes</cp:lastModifiedBy>
  <cp:revision>2</cp:revision>
  <cp:lastPrinted>2026-09-10T09:35:00Z</cp:lastPrinted>
  <dcterms:created xsi:type="dcterms:W3CDTF">2026-09-14T10:20:00Z</dcterms:created>
  <dcterms:modified xsi:type="dcterms:W3CDTF">2026-09-14T10:20:00Z</dcterms:modified>
  <cp:category/>
</cp:coreProperties>
</file>